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DAD3E">
      <w:pPr>
        <w:jc w:val="center"/>
        <w:rPr>
          <w:rFonts w:hint="eastAsia"/>
          <w:color w:val="auto"/>
          <w:sz w:val="36"/>
          <w:szCs w:val="36"/>
          <w:highlight w:val="none"/>
        </w:rPr>
      </w:pPr>
      <w:r>
        <w:rPr>
          <w:rFonts w:hint="eastAsia"/>
          <w:color w:val="auto"/>
          <w:sz w:val="36"/>
          <w:szCs w:val="36"/>
          <w:highlight w:val="none"/>
        </w:rPr>
        <w:t>承诺函</w:t>
      </w:r>
    </w:p>
    <w:p w14:paraId="2C7BA2A0">
      <w:pPr>
        <w:jc w:val="center"/>
        <w:rPr>
          <w:rFonts w:hint="eastAsia"/>
          <w:color w:val="auto"/>
          <w:sz w:val="36"/>
          <w:szCs w:val="36"/>
          <w:highlight w:val="none"/>
        </w:rPr>
      </w:pPr>
    </w:p>
    <w:p w14:paraId="2C34F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厦门顺承资产管理有限公司：</w:t>
      </w:r>
    </w:p>
    <w:p w14:paraId="081401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本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报价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人已充分知悉以下事项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eastAsia="zh-CN"/>
        </w:rPr>
        <w:t>：</w:t>
      </w:r>
    </w:p>
    <w:p w14:paraId="160A6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textAlignment w:val="auto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竞价招租的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房屋为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整体招租，租赁合同签订当日完成全部房产移交。房产内配置的家具、家电等设施设备以现状移交承租人，承租人负责保管和维修。承租人在合同终止或提前解除时，需将该房产内的家具、家电等设施设备如数移交贵司。</w:t>
      </w:r>
    </w:p>
    <w:p w14:paraId="6C238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人郑重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承诺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如下：鉴于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出租房产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存在上述各项情形，本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报价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人确认已完全知悉并承诺愿意自行承担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相关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风险，成交后不以不清楚情况等任何理由向贵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司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shd w:val="clear" w:color="auto" w:fill="FFFFFF"/>
        </w:rPr>
        <w:t>主张任何权利（包括但不限于解除合同、要求贵司支付补偿款或赔偿款或其他任何名义的款项等）。</w:t>
      </w:r>
    </w:p>
    <w:p w14:paraId="0DD49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</w:t>
      </w:r>
    </w:p>
    <w:p w14:paraId="3A8781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</w:t>
      </w:r>
    </w:p>
    <w:p w14:paraId="4EE48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</w:t>
      </w:r>
    </w:p>
    <w:p w14:paraId="34CE5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</w:t>
      </w:r>
    </w:p>
    <w:p w14:paraId="64D6C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           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</w:rPr>
        <w:t xml:space="preserve">         </w:t>
      </w:r>
    </w:p>
    <w:p w14:paraId="43A0F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                                                    </w:t>
      </w:r>
    </w:p>
    <w:p w14:paraId="62FE77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shd w:val="clear" w:color="auto" w:fill="FFFFFF"/>
          <w:lang w:val="en-US" w:eastAsia="zh-CN"/>
        </w:rPr>
        <w:t xml:space="preserve">                                                         </w:t>
      </w:r>
    </w:p>
    <w:p w14:paraId="4329E677">
      <w:pPr>
        <w:spacing w:line="520" w:lineRule="exact"/>
        <w:ind w:firstLine="4800" w:firstLineChars="1600"/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val="en-US" w:eastAsia="zh-CN"/>
        </w:rPr>
        <w:t xml:space="preserve"> </w:t>
      </w:r>
    </w:p>
    <w:p w14:paraId="48A5F1C6">
      <w:pPr>
        <w:spacing w:line="520" w:lineRule="exact"/>
        <w:ind w:firstLine="4800" w:firstLineChars="1600"/>
        <w:rPr>
          <w:rFonts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承诺人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  <w:lang w:eastAsia="zh-CN"/>
        </w:rPr>
        <w:t>：</w:t>
      </w:r>
      <w:r>
        <w:rPr>
          <w:rFonts w:hint="eastAsia" w:ascii="宋体" w:hAnsi="宋体"/>
          <w:color w:val="auto"/>
          <w:sz w:val="30"/>
          <w:szCs w:val="30"/>
          <w:highlight w:val="none"/>
        </w:rPr>
        <w:t>（签字或盖章）</w:t>
      </w:r>
    </w:p>
    <w:p w14:paraId="36B28E3B">
      <w:pPr>
        <w:spacing w:line="520" w:lineRule="exact"/>
        <w:ind w:firstLine="4800" w:firstLineChars="1600"/>
        <w:rPr>
          <w:rFonts w:ascii="仿宋_GB2312" w:hAnsi="Times New Roman" w:eastAsia="仿宋_GB2312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shd w:val="clear" w:color="auto" w:fill="FFFFFF"/>
        </w:rPr>
        <w:t>日期：</w:t>
      </w:r>
    </w:p>
    <w:p w14:paraId="26367EE5"/>
    <w:sectPr>
      <w:footerReference r:id="rId3" w:type="default"/>
      <w:pgSz w:w="11906" w:h="16838"/>
      <w:pgMar w:top="1240" w:right="1800" w:bottom="1098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31358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F2369"/>
    <w:rsid w:val="3B0F2369"/>
    <w:rsid w:val="3B8C78E9"/>
    <w:rsid w:val="4DEF230B"/>
    <w:rsid w:val="5FFD5CB7"/>
    <w:rsid w:val="71ED3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Acetate"/>
    <w:basedOn w:val="1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12</TotalTime>
  <ScaleCrop>false</ScaleCrop>
  <LinksUpToDate>false</LinksUpToDate>
  <CharactersWithSpaces>654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任志翔</dc:creator>
  <cp:lastModifiedBy>郭凤玲</cp:lastModifiedBy>
  <dcterms:modified xsi:type="dcterms:W3CDTF">2026-02-01T08:16:42Z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58E78380F1124826986B4D9FEF34A167_11</vt:lpwstr>
  </property>
  <property fmtid="{D5CDD505-2E9C-101B-9397-08002B2CF9AE}" pid="4" name="KSOTemplateDocerSaveRecord">
    <vt:lpwstr>eyJoZGlkIjoiZTcxMWY5ZjhkNzlhY2VhYjBmNmE4YjcyODI2NDRhMGQiLCJ1c2VySWQiOiIxMDA1OTAxMTU3In0=</vt:lpwstr>
  </property>
</Properties>
</file>