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jc w:val="center"/>
        <w:textAlignment w:val="auto"/>
        <w:rPr>
          <w:rFonts w:hint="eastAsia" w:ascii="仿宋" w:hAnsi="仿宋" w:eastAsia="仿宋" w:cs="仿宋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color w:val="auto"/>
          <w:spacing w:val="7"/>
          <w:sz w:val="32"/>
          <w:szCs w:val="32"/>
          <w:shd w:val="clear" w:color="auto" w:fill="FFFFFF"/>
        </w:rPr>
        <w:t>安全管理协议</w:t>
      </w:r>
      <w:r>
        <w:rPr>
          <w:rFonts w:hint="eastAsia" w:ascii="仿宋_GB2312" w:hAnsi="宋体" w:cs="仿宋_GB2312"/>
          <w:color w:val="FF0000"/>
          <w:lang w:val="en-US" w:eastAsia="zh-CN"/>
        </w:rPr>
        <w:t xml:space="preserve">      </w:t>
      </w:r>
      <w:r>
        <w:rPr>
          <w:rFonts w:hint="eastAsia" w:ascii="仿宋_GB2312" w:hAnsi="宋体" w:cs="仿宋_GB2312"/>
          <w:color w:val="000000"/>
          <w:lang w:val="en-US" w:eastAsia="zh-CN"/>
        </w:rPr>
        <w:t xml:space="preserve">                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textAlignment w:val="auto"/>
        <w:rPr>
          <w:rFonts w:hint="eastAsia" w:ascii="仿宋" w:hAnsi="仿宋" w:eastAsia="仿宋" w:cs="仿宋"/>
          <w:b/>
          <w:color w:val="000000"/>
          <w:sz w:val="24"/>
          <w:szCs w:val="24"/>
        </w:rPr>
      </w:pP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甲方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  <w:t>出租方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val="en-US" w:eastAsia="zh-CN" w:bidi="ar-SA"/>
        </w:rPr>
        <w:t xml:space="preserve">            </w:t>
      </w:r>
    </w:p>
    <w:p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/>
        </w:rPr>
      </w:pPr>
      <w:r>
        <w:rPr>
          <w:rFonts w:hint="eastAsia" w:ascii="仿宋" w:hAnsi="仿宋" w:eastAsia="仿宋" w:cs="仿宋"/>
          <w:b/>
          <w:color w:val="000000"/>
          <w:sz w:val="24"/>
          <w:szCs w:val="24"/>
        </w:rPr>
        <w:t>乙方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val="en-US" w:eastAsia="zh-CN"/>
        </w:rPr>
        <w:t>承租方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val="en-US" w:eastAsia="zh-CN" w:bidi="ar-SA"/>
        </w:rPr>
        <w:t xml:space="preserve">            </w:t>
      </w:r>
    </w:p>
    <w:p>
      <w:pPr>
        <w:spacing w:line="240" w:lineRule="auto"/>
        <w:ind w:firstLine="480" w:firstLineChars="200"/>
        <w:jc w:val="both"/>
        <w:rPr>
          <w:rFonts w:hint="eastAsia" w:ascii="仿宋" w:hAnsi="仿宋" w:eastAsia="仿宋" w:cs="仿宋"/>
          <w:spacing w:val="7"/>
          <w:sz w:val="24"/>
          <w:szCs w:val="24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鉴于甲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乙双方签订了</w:t>
      </w:r>
      <w:r>
        <w:rPr>
          <w:rFonts w:hint="eastAsia" w:ascii="仿宋" w:hAnsi="仿宋" w:eastAsia="仿宋" w:cs="仿宋"/>
          <w:color w:val="000000"/>
          <w:sz w:val="24"/>
          <w:szCs w:val="24"/>
          <w:u w:val="none"/>
          <w:lang w:eastAsia="zh-Hans"/>
        </w:rPr>
        <w:t>编号为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u w:val="single"/>
          <w:lang w:val="en-US" w:eastAsia="zh-CN" w:bidi="ar-SA"/>
        </w:rPr>
        <w:t xml:space="preserve">            </w:t>
      </w:r>
      <w:r>
        <w:rPr>
          <w:rFonts w:hint="eastAsia" w:ascii="仿宋" w:hAnsi="仿宋" w:eastAsia="仿宋" w:cs="仿宋"/>
          <w:color w:val="000000"/>
          <w:sz w:val="24"/>
          <w:szCs w:val="24"/>
          <w:u w:val="none"/>
          <w:lang w:eastAsia="zh-Hans"/>
        </w:rPr>
        <w:t>的</w:t>
      </w:r>
      <w:r>
        <w:rPr>
          <w:rFonts w:hint="eastAsia" w:ascii="仿宋" w:hAnsi="仿宋" w:eastAsia="仿宋" w:cs="仿宋"/>
          <w:color w:val="000000"/>
          <w:sz w:val="24"/>
          <w:szCs w:val="24"/>
          <w:u w:val="none"/>
        </w:rPr>
        <w:t>租赁合同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，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约定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乙方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承租</w:t>
      </w:r>
      <w:r>
        <w:rPr>
          <w:rFonts w:hint="eastAsia" w:ascii="仿宋" w:hAnsi="仿宋" w:eastAsia="仿宋" w:cs="仿宋"/>
          <w:color w:val="000000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（下称“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租赁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房屋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”），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乙方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应承担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租赁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房屋的安全使用管理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，杜绝安全事故的发生，经甲乙双方共同协商，签订</w:t>
      </w:r>
      <w:r>
        <w:rPr>
          <w:rFonts w:hint="eastAsia" w:ascii="仿宋" w:hAnsi="仿宋" w:eastAsia="仿宋" w:cs="仿宋"/>
          <w:color w:val="000000" w:themeColor="text1"/>
          <w:spacing w:val="7"/>
          <w:sz w:val="24"/>
          <w:szCs w:val="24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安全管理协议</w:t>
      </w:r>
      <w:r>
        <w:rPr>
          <w:rFonts w:hint="eastAsia" w:ascii="仿宋" w:hAnsi="仿宋" w:eastAsia="仿宋" w:cs="仿宋"/>
          <w:color w:val="000000" w:themeColor="text1"/>
          <w:spacing w:val="7"/>
          <w:sz w:val="24"/>
          <w:szCs w:val="24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10" w:firstLineChars="200"/>
        <w:textAlignment w:val="auto"/>
        <w:rPr>
          <w:rFonts w:hint="eastAsia" w:ascii="仿宋" w:hAnsi="仿宋" w:eastAsia="仿宋" w:cs="仿宋"/>
          <w:b/>
          <w:bCs/>
          <w:spacing w:val="7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spacing w:val="7"/>
          <w:sz w:val="24"/>
          <w:szCs w:val="24"/>
          <w:shd w:val="clear" w:color="auto" w:fill="FFFFFF"/>
        </w:rPr>
        <w:t>甲方职责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甲方有权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对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租赁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房屋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进行检查，发现安全问题的，及时督促乙方进行整改。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10" w:firstLineChars="200"/>
        <w:textAlignment w:val="auto"/>
        <w:rPr>
          <w:rFonts w:hint="eastAsia" w:ascii="仿宋" w:hAnsi="仿宋" w:eastAsia="仿宋" w:cs="仿宋"/>
          <w:b/>
          <w:bCs/>
          <w:spacing w:val="7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7"/>
          <w:sz w:val="24"/>
          <w:szCs w:val="24"/>
          <w:shd w:val="clear" w:color="auto" w:fill="FFFFFF"/>
        </w:rPr>
        <w:t>二、乙方职责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12" w:firstLineChars="200"/>
        <w:textAlignment w:val="auto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乙方在租赁期内的人身财产安全由乙方自行负责。乙方是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租赁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房屋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的实际管理人，应做好防火防盗等安全措施，加强用电安全，不得私拉乱接电线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eastAsia="zh-CN"/>
        </w:rPr>
        <w:t>，不得违规用电等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eastAsia="zh-CN"/>
        </w:rPr>
        <w:t>不得进行违规装修装饰、敲打分隔等，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因使用水、电、气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eastAsia="zh-CN"/>
        </w:rPr>
        <w:t>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不当、失误等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eastAsia="zh-CN"/>
        </w:rPr>
        <w:t>违规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val="en-US" w:eastAsia="zh-CN"/>
        </w:rPr>
        <w:t>行为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造成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eastAsia="zh-CN"/>
        </w:rPr>
        <w:t>自身或第三人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损失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val="en-US" w:eastAsia="zh-CN"/>
        </w:rPr>
        <w:t>或损害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的，由乙方承担全部承担。乙方不得在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租赁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房屋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进行违法活动，如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eastAsia="zh-CN"/>
        </w:rPr>
        <w:t>有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违约，甲方可无条件收回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>租赁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房屋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，并没收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val="en-US" w:eastAsia="zh-CN"/>
        </w:rPr>
        <w:t>乙方已交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租金、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val="en-US" w:eastAsia="zh-CN"/>
        </w:rPr>
        <w:t>履约保证金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，并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  <w:lang w:eastAsia="zh-CN"/>
        </w:rPr>
        <w:t>向司法机关报告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auto"/>
          <w:spacing w:val="8"/>
          <w:sz w:val="24"/>
          <w:szCs w:val="24"/>
          <w:u w:val="none"/>
          <w:shd w:val="clear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10" w:firstLineChars="200"/>
        <w:textAlignment w:val="auto"/>
        <w:rPr>
          <w:rFonts w:hint="eastAsia" w:ascii="仿宋" w:hAnsi="仿宋" w:eastAsia="仿宋" w:cs="仿宋"/>
          <w:b/>
          <w:bCs/>
          <w:spacing w:val="7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7"/>
          <w:sz w:val="24"/>
          <w:szCs w:val="24"/>
          <w:shd w:val="clear" w:color="auto" w:fill="FFFFFF"/>
        </w:rPr>
        <w:t>三、违约责任</w:t>
      </w:r>
    </w:p>
    <w:p>
      <w:pPr>
        <w:pStyle w:val="4"/>
        <w:keepNext w:val="0"/>
        <w:keepLines w:val="0"/>
        <w:pageBreakBefore w:val="0"/>
        <w:widowControl/>
        <w:numPr>
          <w:ilvl w:val="255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1、乙方违反国家法律法规规章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从事非法活动、不遵守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val="en-US" w:eastAsia="zh-CN"/>
        </w:rPr>
        <w:t>甲方或物业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相关规定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val="en-US" w:eastAsia="zh-CN"/>
        </w:rPr>
        <w:t>或违法本协议约定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的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，而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引发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安全事故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意外事故或人员伤亡事故、财产损失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的，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由乙方自行处理和解决，一切后果和经济损失由乙方负责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与甲方无关。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2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甲方或甲方上级部门有权检查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租赁房屋使用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情况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对安全隐患有权指出并要求及时整改，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如发现乙方有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安全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隐患，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拒不整改的，甲方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有权解除租赁合同并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采取其他措施，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若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造成乙方损失的，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由乙方自行承担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。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val="en-US" w:eastAsia="zh-CN"/>
        </w:rPr>
        <w:t>3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、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乙方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因相同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的安全隐患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问题被甲方下发整改通知书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累计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超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过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三次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的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，甲方有权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解除租赁合同并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采取其他措施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；若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造成乙方损失的，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由乙方自行承担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val="en-US" w:eastAsia="zh-CN"/>
        </w:rPr>
        <w:t>4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、乙方未配合甲方和相关部门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督查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，未及时落实隐患整改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，听从指令的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，导致发生事故的，由乙方承担所有责任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与甲方无关。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10" w:firstLineChars="200"/>
        <w:textAlignment w:val="auto"/>
        <w:rPr>
          <w:rFonts w:hint="eastAsia" w:ascii="仿宋" w:hAnsi="仿宋" w:eastAsia="仿宋" w:cs="仿宋"/>
          <w:b/>
          <w:bCs/>
          <w:spacing w:val="7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pacing w:val="7"/>
          <w:sz w:val="24"/>
          <w:szCs w:val="24"/>
          <w:shd w:val="clear" w:color="auto" w:fill="FFFFFF"/>
          <w:lang w:eastAsia="zh-Hans"/>
        </w:rPr>
        <w:t>四</w:t>
      </w:r>
      <w:r>
        <w:rPr>
          <w:rFonts w:hint="eastAsia" w:ascii="仿宋" w:hAnsi="仿宋" w:eastAsia="仿宋" w:cs="仿宋"/>
          <w:b/>
          <w:bCs/>
          <w:spacing w:val="7"/>
          <w:sz w:val="24"/>
          <w:szCs w:val="24"/>
          <w:shd w:val="clear" w:color="auto" w:fill="FFFFFF"/>
        </w:rPr>
        <w:t>、其他约定事项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1、本协议壹式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val="en-US" w:eastAsia="zh-CN"/>
        </w:rPr>
        <w:t>肆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份，甲方执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贰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份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乙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方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执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贰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份，具有同等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val="en-US" w:eastAsia="zh-CN"/>
        </w:rPr>
        <w:t>法律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效力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255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2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、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本协议自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Hans"/>
        </w:rPr>
        <w:t>双方</w:t>
      </w:r>
      <w:r>
        <w:rPr>
          <w:rFonts w:hint="eastAsia" w:ascii="仿宋" w:hAnsi="仿宋" w:eastAsia="仿宋" w:cs="仿宋"/>
          <w:color w:val="000000"/>
          <w:sz w:val="24"/>
          <w:szCs w:val="24"/>
        </w:rPr>
        <w:t>签订之日起生效。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3、本协议未尽事项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按照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法律法规及相关标准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  <w:t>执行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。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> 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 xml:space="preserve">甲方（盖章）：                           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乙方：</w:t>
      </w:r>
    </w:p>
    <w:p>
      <w:pPr>
        <w:pStyle w:val="4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508" w:firstLineChars="200"/>
        <w:textAlignment w:val="auto"/>
        <w:rPr>
          <w:rFonts w:hint="eastAsia" w:ascii="仿宋" w:hAnsi="仿宋" w:eastAsia="仿宋" w:cs="仿宋"/>
          <w:spacing w:val="7"/>
          <w:sz w:val="24"/>
          <w:szCs w:val="24"/>
        </w:rPr>
      </w:pP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</w:rPr>
        <w:t xml:space="preserve">法定代表人                          </w:t>
      </w:r>
      <w:r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pacing w:val="7"/>
          <w:shd w:val="clear" w:color="auto" w:fill="FFFFFF"/>
        </w:rPr>
        <w:t>法定代表人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或授权代表</w:t>
      </w:r>
      <w:r>
        <w:rPr>
          <w:rFonts w:hint="eastAsia" w:ascii="仿宋" w:hAnsi="仿宋" w:eastAsia="仿宋" w:cs="仿宋"/>
          <w:color w:val="000000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color w:val="000000"/>
        </w:rPr>
        <w:t>或授权代表：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480" w:firstLineChars="200"/>
        <w:textAlignment w:val="auto"/>
        <w:rPr>
          <w:rFonts w:hint="default" w:ascii="仿宋" w:hAnsi="仿宋" w:eastAsia="仿宋" w:cs="仿宋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  <w:t xml:space="preserve">                                               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/>
        </w:rPr>
        <w:t>邮箱：</w:t>
      </w: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480" w:firstLineChars="200"/>
        <w:textAlignment w:val="auto"/>
        <w:rPr>
          <w:rFonts w:hint="eastAsia" w:ascii="仿宋" w:hAnsi="仿宋" w:eastAsia="仿宋" w:cs="仿宋"/>
          <w:color w:val="000000"/>
          <w:sz w:val="24"/>
          <w:szCs w:val="24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76" w:lineRule="auto"/>
        <w:ind w:firstLine="3600" w:firstLineChars="1500"/>
        <w:textAlignment w:val="auto"/>
        <w:rPr>
          <w:rFonts w:hint="eastAsia" w:ascii="仿宋" w:hAnsi="仿宋" w:eastAsia="仿宋" w:cs="仿宋"/>
          <w:spacing w:val="7"/>
          <w:sz w:val="24"/>
          <w:szCs w:val="24"/>
          <w:shd w:val="clear" w:color="auto" w:fill="FFFFFF"/>
          <w:lang w:eastAsia="zh-Hans"/>
        </w:rPr>
      </w:pPr>
      <w:r>
        <w:rPr>
          <w:rFonts w:hint="eastAsia" w:ascii="仿宋" w:hAnsi="仿宋" w:eastAsia="仿宋" w:cs="仿宋"/>
          <w:color w:val="000000"/>
          <w:sz w:val="24"/>
          <w:szCs w:val="24"/>
        </w:rPr>
        <w:t>签署时间：   年   月   日</w:t>
      </w:r>
    </w:p>
    <w:sectPr>
      <w:headerReference r:id="rId3" w:type="default"/>
      <w:footerReference r:id="rId4" w:type="default"/>
      <w:pgSz w:w="11906" w:h="16838"/>
      <w:pgMar w:top="1134" w:right="1304" w:bottom="113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4000EFF" w:usb1="4200247B" w:usb2="00000001" w:usb3="00000000" w:csb0="200001BF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汉仪仿宋KW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18497097" o:spid="_x0000_s2082" o:spt="136" type="#_x0000_t136" style="position:absolute;left:0pt;margin-left:518.2pt;margin-top:535.95pt;height:8pt;width:106pt;mso-position-horizontal-relative:margin;mso-position-vertical-relative:margin;rotation:-2949120f;z-index:-25162342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17552584" o:spid="_x0000_s2081" o:spt="136" type="#_x0000_t136" style="position:absolute;left:0pt;margin-left:432.65pt;margin-top:621.5pt;height:8pt;width:106pt;mso-position-horizontal-relative:margin;mso-position-vertical-relative:margin;rotation:-2949120f;z-index:-25162444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17036573" o:spid="_x0000_s2080" o:spt="136" type="#_x0000_t136" style="position:absolute;left:0pt;margin-left:347.1pt;margin-top:707.05pt;height:8pt;width:106pt;mso-position-horizontal-relative:margin;mso-position-vertical-relative:margin;rotation:-2949120f;z-index:-25162547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16914571" o:spid="_x0000_s2079" o:spt="136" type="#_x0000_t136" style="position:absolute;left:0pt;margin-left:261.5pt;margin-top:792.6pt;height:8pt;width:106pt;mso-position-horizontal-relative:margin;mso-position-vertical-relative:margin;rotation:-2949120f;z-index:-25162649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16600197" o:spid="_x0000_s2078" o:spt="136" type="#_x0000_t136" style="position:absolute;left:0pt;margin-left:518.2pt;margin-top:330.65pt;height:8pt;width:106pt;mso-position-horizontal-relative:margin;mso-position-vertical-relative:margin;rotation:-2949120f;z-index:-25162752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16027232" o:spid="_x0000_s2077" o:spt="136" type="#_x0000_t136" style="position:absolute;left:0pt;margin-left:432.65pt;margin-top:416.2pt;height:8pt;width:106pt;mso-position-horizontal-relative:margin;mso-position-vertical-relative:margin;rotation:-2949120f;z-index:-25162854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15192949" o:spid="_x0000_s2076" o:spt="136" type="#_x0000_t136" style="position:absolute;left:0pt;margin-left:347.1pt;margin-top:501.75pt;height:8pt;width:106pt;mso-position-horizontal-relative:margin;mso-position-vertical-relative:margin;rotation:-2949120f;z-index:-25162956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14577989" o:spid="_x0000_s2075" o:spt="136" type="#_x0000_t136" style="position:absolute;left:0pt;margin-left:261.5pt;margin-top:587.3pt;height:8pt;width:106pt;mso-position-horizontal-relative:margin;mso-position-vertical-relative:margin;rotation:-2949120f;z-index:-25163059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13975823" o:spid="_x0000_s2074" o:spt="136" type="#_x0000_t136" style="position:absolute;left:0pt;margin-left:175.95pt;margin-top:672.85pt;height:8pt;width:106pt;mso-position-horizontal-relative:margin;mso-position-vertical-relative:margin;rotation:-2949120f;z-index:-25163161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13177072" o:spid="_x0000_s2073" o:spt="136" type="#_x0000_t136" style="position:absolute;left:0pt;margin-left:90.4pt;margin-top:758.45pt;height:8pt;width:106pt;mso-position-horizontal-relative:margin;mso-position-vertical-relative:margin;rotation:-2949120f;z-index:-25163264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12937760" o:spid="_x0000_s2072" o:spt="136" type="#_x0000_t136" style="position:absolute;left:0pt;margin-left:518.2pt;margin-top:125.3pt;height:8pt;width:106pt;mso-position-horizontal-relative:margin;mso-position-vertical-relative:margin;rotation:-2949120f;z-index:-25163366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12885592" o:spid="_x0000_s2071" o:spt="136" type="#_x0000_t136" style="position:absolute;left:0pt;margin-left:432.65pt;margin-top:210.9pt;height:8pt;width:106pt;mso-position-horizontal-relative:margin;mso-position-vertical-relative:margin;rotation:-2949120f;z-index:-25163468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12031654" o:spid="_x0000_s2070" o:spt="136" type="#_x0000_t136" style="position:absolute;left:0pt;margin-left:347.1pt;margin-top:296.45pt;height:8pt;width:106pt;mso-position-horizontal-relative:margin;mso-position-vertical-relative:margin;rotation:-2949120f;z-index:-25163571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11033506" o:spid="_x0000_s2069" o:spt="136" type="#_x0000_t136" style="position:absolute;left:0pt;margin-left:261.5pt;margin-top:382pt;height:8pt;width:106pt;mso-position-horizontal-relative:margin;mso-position-vertical-relative:margin;rotation:-2949120f;z-index:-25163673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10365154" o:spid="_x0000_s2068" o:spt="136" type="#_x0000_t136" style="position:absolute;left:0pt;margin-left:175.95pt;margin-top:467.55pt;height:8pt;width:106pt;mso-position-horizontal-relative:margin;mso-position-vertical-relative:margin;rotation:-2949120f;z-index:-25163776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9900757" o:spid="_x0000_s2067" o:spt="136" type="#_x0000_t136" style="position:absolute;left:0pt;margin-left:90.4pt;margin-top:553.1pt;height:8pt;width:106pt;mso-position-horizontal-relative:margin;mso-position-vertical-relative:margin;rotation:-2949120f;z-index:-25163878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9354225" o:spid="_x0000_s2066" o:spt="136" type="#_x0000_t136" style="position:absolute;left:0pt;margin-left:4.85pt;margin-top:638.7pt;height:8pt;width:106pt;mso-position-horizontal-relative:margin;mso-position-vertical-relative:margin;rotation:-2949120f;z-index:-25163980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8388119" o:spid="_x0000_s2065" o:spt="136" type="#_x0000_t136" style="position:absolute;left:0pt;margin-left:-80.7pt;margin-top:724.25pt;height:8pt;width:106pt;mso-position-horizontal-relative:margin;mso-position-vertical-relative:margin;rotation:-2949120f;z-index:-25164083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8284826" o:spid="_x0000_s2064" o:spt="136" type="#_x0000_t136" style="position:absolute;left:0pt;margin-left:518.2pt;margin-top:-80pt;height:8pt;width:106pt;mso-position-horizontal-relative:margin;mso-position-vertical-relative:margin;rotation:-2949120f;z-index:-25164185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7484514" o:spid="_x0000_s2063" o:spt="136" type="#_x0000_t136" style="position:absolute;left:0pt;margin-left:432.65pt;margin-top:5.55pt;height:8pt;width:106pt;mso-position-horizontal-relative:margin;mso-position-vertical-relative:margin;rotation:-2949120f;z-index:-25164288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7287244" o:spid="_x0000_s2062" o:spt="136" type="#_x0000_t136" style="position:absolute;left:0pt;margin-left:347.1pt;margin-top:91.1pt;height:8pt;width:106pt;mso-position-horizontal-relative:margin;mso-position-vertical-relative:margin;rotation:-2949120f;z-index:-25164390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7247196" o:spid="_x0000_s2061" o:spt="136" type="#_x0000_t136" style="position:absolute;left:0pt;margin-left:261.5pt;margin-top:176.7pt;height:8pt;width:106pt;mso-position-horizontal-relative:margin;mso-position-vertical-relative:margin;rotation:-2949120f;z-index:-25164492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6574735" o:spid="_x0000_s2060" o:spt="136" type="#_x0000_t136" style="position:absolute;left:0pt;margin-left:175.95pt;margin-top:262.25pt;height:8pt;width:106pt;mso-position-horizontal-relative:margin;mso-position-vertical-relative:margin;rotation:-2949120f;z-index:-25164595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6385495" o:spid="_x0000_s2059" o:spt="136" type="#_x0000_t136" style="position:absolute;left:0pt;margin-left:90.4pt;margin-top:347.8pt;height:8pt;width:106pt;mso-position-horizontal-relative:margin;mso-position-vertical-relative:margin;rotation:-2949120f;z-index:-25164697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5641501" o:spid="_x0000_s2058" o:spt="136" type="#_x0000_t136" style="position:absolute;left:0pt;margin-left:4.85pt;margin-top:433.35pt;height:8pt;width:106pt;mso-position-horizontal-relative:margin;mso-position-vertical-relative:margin;rotation:-2949120f;z-index:-25164800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5105963" o:spid="_x0000_s2057" o:spt="136" type="#_x0000_t136" style="position:absolute;left:0pt;margin-left:-80.7pt;margin-top:518.9pt;height:8pt;width:106pt;mso-position-horizontal-relative:margin;mso-position-vertical-relative:margin;rotation:-2949120f;z-index:-25164902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5084588" o:spid="_x0000_s2056" o:spt="136" type="#_x0000_t136" style="position:absolute;left:0pt;margin-left:261.5pt;margin-top:-28.65pt;height:8pt;width:106pt;mso-position-horizontal-relative:margin;mso-position-vertical-relative:margin;rotation:-2949120f;z-index:-25165004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4754229" o:spid="_x0000_s2055" o:spt="136" type="#_x0000_t136" style="position:absolute;left:0pt;margin-left:175.95pt;margin-top:56.95pt;height:8pt;width:106pt;mso-position-horizontal-relative:margin;mso-position-vertical-relative:margin;rotation:-2949120f;z-index:-25165107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3903335" o:spid="_x0000_s2054" o:spt="136" type="#_x0000_t136" style="position:absolute;left:0pt;margin-left:90.4pt;margin-top:142.5pt;height:8pt;width:106pt;mso-position-horizontal-relative:margin;mso-position-vertical-relative:margin;rotation:-2949120f;z-index:-25165209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3021126" o:spid="_x0000_s2053" o:spt="136" type="#_x0000_t136" style="position:absolute;left:0pt;margin-left:4.85pt;margin-top:228.05pt;height:8pt;width:106pt;mso-position-horizontal-relative:margin;mso-position-vertical-relative:margin;rotation:-2949120f;z-index:-251653120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2477589" o:spid="_x0000_s2052" o:spt="136" type="#_x0000_t136" style="position:absolute;left:0pt;margin-left:-80.7pt;margin-top:313.6pt;height:8pt;width:106pt;mso-position-horizontal-relative:margin;mso-position-vertical-relative:margin;rotation:-2949120f;z-index:-251654144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2008283" o:spid="_x0000_s2051" o:spt="136" type="#_x0000_t136" style="position:absolute;left:0pt;margin-left:90.4pt;margin-top:-62.85pt;height:8pt;width:106pt;mso-position-horizontal-relative:margin;mso-position-vertical-relative:margin;rotation:-2949120f;z-index:-251655168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1276950" o:spid="_x0000_s2050" o:spt="136" type="#_x0000_t136" style="position:absolute;left:0pt;margin-left:4.85pt;margin-top:22.75pt;height:8pt;width:106pt;mso-position-horizontal-relative:margin;mso-position-vertical-relative:margin;rotation:-2949120f;z-index:-251656192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  <w:r>
      <w:rPr>
        <w:sz w:val="18"/>
      </w:rPr>
      <w:pict>
        <v:shape id="PowerPlusWaterMarkObject757478" o:spid="_x0000_s2049" o:spt="136" type="#_x0000_t136" style="position:absolute;left:0pt;margin-left:-80.7pt;margin-top:108.3pt;height:8pt;width:106pt;mso-position-horizontal-relative:margin;mso-position-vertical-relative:margin;rotation:-2949120f;z-index:-251657216;mso-width-relative:page;mso-height-relative:page;" fillcolor="#000000" filled="t" stroked="f" coordsize="21600,21600" adj="10800">
          <v:path/>
          <v:fill on="t" opacity="6553f" focussize="0,0"/>
          <v:stroke on="f"/>
          <v:imagedata o:title=""/>
          <o:lock v:ext="edit" aspectratio="t"/>
          <v:textpath on="t" fitpath="t" trim="t" xscale="f" string="国贸地产446942026-05-2611:53:42" style="font-family:汉仪旗黑KW 55S;font-size:8pt;v-same-letter-heights:f;v-text-align:center;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B97892A"/>
    <w:multiLevelType w:val="singleLevel"/>
    <w:tmpl w:val="8B97892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kZjg0NWJkNDFiYjljZGE1MWQwN2Q1MDVlZWY5MjUifQ=="/>
  </w:docVars>
  <w:rsids>
    <w:rsidRoot w:val="74ED04A7"/>
    <w:rsid w:val="001A68A6"/>
    <w:rsid w:val="002D5899"/>
    <w:rsid w:val="00593D90"/>
    <w:rsid w:val="0060031A"/>
    <w:rsid w:val="006839DD"/>
    <w:rsid w:val="007D13A9"/>
    <w:rsid w:val="008374F6"/>
    <w:rsid w:val="00AC0241"/>
    <w:rsid w:val="00D66A51"/>
    <w:rsid w:val="039723F3"/>
    <w:rsid w:val="03A67CD5"/>
    <w:rsid w:val="062329F8"/>
    <w:rsid w:val="0A0D1DDF"/>
    <w:rsid w:val="0CE8524E"/>
    <w:rsid w:val="0D715547"/>
    <w:rsid w:val="181423F2"/>
    <w:rsid w:val="182F405C"/>
    <w:rsid w:val="19766A09"/>
    <w:rsid w:val="1EBF1433"/>
    <w:rsid w:val="1FAF50EC"/>
    <w:rsid w:val="36F359AE"/>
    <w:rsid w:val="3734ACE5"/>
    <w:rsid w:val="38AE3672"/>
    <w:rsid w:val="3C6D127B"/>
    <w:rsid w:val="3E4B765C"/>
    <w:rsid w:val="4C95494E"/>
    <w:rsid w:val="4DA246F2"/>
    <w:rsid w:val="4F053468"/>
    <w:rsid w:val="50081462"/>
    <w:rsid w:val="505A127C"/>
    <w:rsid w:val="50E8AE0D"/>
    <w:rsid w:val="52075A95"/>
    <w:rsid w:val="54695C77"/>
    <w:rsid w:val="55B877D7"/>
    <w:rsid w:val="5F6E404C"/>
    <w:rsid w:val="61C827FF"/>
    <w:rsid w:val="661B58BE"/>
    <w:rsid w:val="67230902"/>
    <w:rsid w:val="6C0C59DE"/>
    <w:rsid w:val="74ED04A7"/>
    <w:rsid w:val="750E1200"/>
    <w:rsid w:val="7B775B74"/>
    <w:rsid w:val="7CF0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82"/>
    <customShpInfo spid="_x0000_s2081"/>
    <customShpInfo spid="_x0000_s2080"/>
    <customShpInfo spid="_x0000_s2079"/>
    <customShpInfo spid="_x0000_s2078"/>
    <customShpInfo spid="_x0000_s2077"/>
    <customShpInfo spid="_x0000_s2076"/>
    <customShpInfo spid="_x0000_s2075"/>
    <customShpInfo spid="_x0000_s2074"/>
    <customShpInfo spid="_x0000_s2073"/>
    <customShpInfo spid="_x0000_s2072"/>
    <customShpInfo spid="_x0000_s2071"/>
    <customShpInfo spid="_x0000_s2070"/>
    <customShpInfo spid="_x0000_s2069"/>
    <customShpInfo spid="_x0000_s2068"/>
    <customShpInfo spid="_x0000_s2067"/>
    <customShpInfo spid="_x0000_s2066"/>
    <customShpInfo spid="_x0000_s2065"/>
    <customShpInfo spid="_x0000_s2064"/>
    <customShpInfo spid="_x0000_s2063"/>
    <customShpInfo spid="_x0000_s2062"/>
    <customShpInfo spid="_x0000_s2061"/>
    <customShpInfo spid="_x0000_s2060"/>
    <customShpInfo spid="_x0000_s2059"/>
    <customShpInfo spid="_x0000_s2058"/>
    <customShpInfo spid="_x0000_s2057"/>
    <customShpInfo spid="_x0000_s2056"/>
    <customShpInfo spid="_x0000_s2055"/>
    <customShpInfo spid="_x0000_s2054"/>
    <customShpInfo spid="_x0000_s2053"/>
    <customShpInfo spid="_x0000_s2052"/>
    <customShpInfo spid="_x0000_s2051"/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816</Words>
  <Characters>834</Characters>
  <Lines>15</Lines>
  <Paragraphs>4</Paragraphs>
  <TotalTime>1</TotalTime>
  <ScaleCrop>false</ScaleCrop>
  <LinksUpToDate>false</LinksUpToDate>
  <CharactersWithSpaces>1012</CharactersWithSpaces>
  <Application>WPS 文字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2023-06-21T12:46:00Z</dcterms:created>
  <dc:creator>Administrator</dc:creator>
  <cp:lastModifiedBy>michaeiian</cp:lastModifiedBy>
  <dcterms:modified xsi:type="dcterms:W3CDTF">2026-05-26T11:53:56Z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6B7F4DA123314AC186EC0AD5AB7641FB_13</vt:lpwstr>
  </property>
</Properties>
</file>