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90817">
      <w:pPr>
        <w:pStyle w:val="4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auto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auto"/>
        </w:rPr>
        <w:t xml:space="preserve">      </w:t>
      </w:r>
      <w:r>
        <w:rPr>
          <w:rFonts w:hint="eastAsia" w:ascii="仿宋_GB2312" w:hAnsi="宋体" w:cs="仿宋_GB2312"/>
          <w:color w:val="auto"/>
        </w:rPr>
        <w:t xml:space="preserve">                  </w:t>
      </w:r>
    </w:p>
    <w:p w14:paraId="6CB2E62B">
      <w:pPr>
        <w:pStyle w:val="4"/>
        <w:spacing w:before="86" w:beforeAutospacing="0" w:after="60" w:afterAutospacing="0"/>
        <w:rPr>
          <w:rFonts w:ascii="仿宋" w:hAnsi="仿宋" w:eastAsia="仿宋" w:cs="仿宋"/>
          <w:b/>
          <w:color w:val="auto"/>
        </w:rPr>
      </w:pPr>
    </w:p>
    <w:p w14:paraId="354DC346">
      <w:pPr>
        <w:pStyle w:val="4"/>
        <w:spacing w:before="86" w:beforeAutospacing="0" w:after="60" w:afterAutospacing="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</w:rPr>
        <w:t>甲方（出租方）</w:t>
      </w:r>
      <w:r>
        <w:rPr>
          <w:rFonts w:hint="eastAsia" w:ascii="仿宋" w:hAnsi="仿宋" w:eastAsia="仿宋" w:cs="仿宋"/>
          <w:color w:val="auto"/>
        </w:rPr>
        <w:t>：</w:t>
      </w:r>
      <w:r>
        <w:rPr>
          <w:rFonts w:hint="eastAsia" w:ascii="仿宋" w:hAnsi="仿宋" w:eastAsia="仿宋" w:cs="仿宋"/>
          <w:color w:val="auto"/>
          <w:u w:val="single"/>
        </w:rPr>
        <w:t>                 </w:t>
      </w:r>
    </w:p>
    <w:p w14:paraId="3CEAE210">
      <w:pPr>
        <w:pStyle w:val="4"/>
        <w:spacing w:before="86" w:beforeAutospacing="0" w:after="60" w:afterAutospacing="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</w:rPr>
        <w:t>乙方（承租方）</w:t>
      </w:r>
      <w:r>
        <w:rPr>
          <w:rFonts w:hint="eastAsia" w:ascii="仿宋" w:hAnsi="仿宋" w:eastAsia="仿宋" w:cs="仿宋"/>
          <w:color w:val="auto"/>
        </w:rPr>
        <w:t>：</w:t>
      </w:r>
      <w:r>
        <w:rPr>
          <w:rFonts w:hint="eastAsia" w:ascii="仿宋" w:hAnsi="仿宋" w:eastAsia="仿宋" w:cs="仿宋"/>
          <w:color w:val="auto"/>
          <w:u w:val="single"/>
        </w:rPr>
        <w:t>                </w:t>
      </w:r>
    </w:p>
    <w:p w14:paraId="0B7F800C"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</w:rPr>
        <w:t>鉴于甲、乙双方签订了</w:t>
      </w:r>
      <w:r>
        <w:rPr>
          <w:rFonts w:hint="eastAsia" w:ascii="仿宋" w:hAnsi="仿宋" w:eastAsia="仿宋" w:cs="仿宋"/>
          <w:color w:val="auto"/>
          <w:lang w:eastAsia="zh-Hans"/>
        </w:rPr>
        <w:t>编号为</w:t>
      </w:r>
      <w:r>
        <w:rPr>
          <w:rFonts w:hint="eastAsia" w:ascii="仿宋" w:hAnsi="仿宋" w:eastAsia="仿宋" w:cs="仿宋"/>
          <w:color w:val="auto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lang w:eastAsia="zh-Hans"/>
        </w:rPr>
        <w:t>的</w:t>
      </w:r>
      <w:r>
        <w:rPr>
          <w:rFonts w:hint="eastAsia" w:ascii="仿宋" w:hAnsi="仿宋" w:eastAsia="仿宋" w:cs="仿宋"/>
          <w:color w:val="auto"/>
        </w:rPr>
        <w:t>租赁合同及附件安全责任书，约定乙方承租</w:t>
      </w:r>
      <w:r>
        <w:rPr>
          <w:rFonts w:hint="eastAsia" w:ascii="仿宋" w:hAnsi="仿宋" w:eastAsia="仿宋" w:cs="仿宋"/>
          <w:color w:val="auto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</w:rPr>
        <w:t>（下称“租赁场所”），应承担安全生产管理义务,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为加强租赁场所的安全管理，切实做好安全生产工作，杜绝生产安全事故的发生，经甲乙双方共同协商，签订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安全生产管理协议。</w:t>
      </w:r>
    </w:p>
    <w:p w14:paraId="2C29C011">
      <w:pPr>
        <w:pStyle w:val="4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</w:rPr>
        <w:t>甲方职责</w:t>
      </w:r>
    </w:p>
    <w:p w14:paraId="5FD82629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 w14:paraId="38134B88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auto"/>
          <w:spacing w:val="7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联系电话</w:t>
      </w:r>
      <w:r>
        <w:rPr>
          <w:rFonts w:hint="eastAsia" w:ascii="仿宋" w:hAnsi="仿宋" w:eastAsia="仿宋" w:cs="仿宋"/>
          <w:color w:val="auto"/>
          <w:spacing w:val="7"/>
          <w:u w:val="single"/>
          <w:shd w:val="clear" w:color="auto" w:fill="FFFFFF"/>
        </w:rPr>
        <w:t xml:space="preserve">：         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对乙方进行安全检查和协调管理。</w:t>
      </w:r>
    </w:p>
    <w:p w14:paraId="1A452532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2、定期对乙方进行安全检查，发现安全问题的，及时督促乙方进行整改。</w:t>
      </w:r>
    </w:p>
    <w:p w14:paraId="147D8814"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color w:val="auto"/>
          <w:spacing w:val="7"/>
        </w:rPr>
      </w:pP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</w:rPr>
        <w:t>二、乙方职责</w:t>
      </w:r>
    </w:p>
    <w:p w14:paraId="761EBF64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、乙方应认真履行《中华人民共和国安全生产法》、《中华人民共和国消防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或兼职安全管理人员，保证安全生产有投入，切实做好安全生产工作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。指定专（兼）职安全管理人员</w:t>
      </w:r>
      <w:r>
        <w:rPr>
          <w:rFonts w:hint="eastAsia" w:ascii="仿宋" w:hAnsi="仿宋" w:eastAsia="仿宋" w:cs="仿宋"/>
          <w:color w:val="auto"/>
          <w:spacing w:val="7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联系电话</w:t>
      </w:r>
      <w:r>
        <w:rPr>
          <w:rFonts w:hint="eastAsia" w:ascii="仿宋" w:hAnsi="仿宋" w:eastAsia="仿宋" w:cs="仿宋"/>
          <w:color w:val="auto"/>
          <w:spacing w:val="7"/>
          <w:u w:val="single"/>
          <w:shd w:val="clear" w:color="auto" w:fill="FFFFFF"/>
        </w:rPr>
        <w:t xml:space="preserve">：         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配合甲方进行安全检查和协调管理。</w:t>
      </w:r>
    </w:p>
    <w:p w14:paraId="66255881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2、乙方在经营活动过程中未经甲方同意不得转租，不得随意改变租赁场所的性质用途，不得将租赁场所用于生产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经营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储存易燃易爆有毒有害等危险品和国家禁令的活动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。</w:t>
      </w:r>
    </w:p>
    <w:p w14:paraId="633F9AF2">
      <w:pPr>
        <w:pStyle w:val="4"/>
        <w:numPr>
          <w:ilvl w:val="255"/>
          <w:numId w:val="0"/>
        </w:numPr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、乙方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不得私自拆装、私自加盖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加装租赁场所的原有设备设施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乙方对租赁场所的内部装修和改动须征得甲方同意。装修和改动应符合建筑和消防的有关规定。由于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 w14:paraId="3C8AB725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4、乙方不得随意拉接电线，如需拉接电线应征得甲方同意；不得超负荷使用电气线路，使用的电器容量应与线径、熔断器相匹配。人离房时应做好断电措施。 </w:t>
      </w:r>
    </w:p>
    <w:p w14:paraId="39CF5ACB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、乙方应熟悉、了解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租赁场所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周围消防器材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所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放置位，以备紧急时使用。乙方应配备必要的消防器材，妥善保管。严禁乙方在消防栓旁和消防通道堵塞堆放杂物。</w:t>
      </w:r>
    </w:p>
    <w:p w14:paraId="18E6878E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6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、乙方须按照有关规定建立健全安全生产管理规章制度和操作规程，落实安全生产责任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制订并演练事故应急救援预案。 </w:t>
      </w:r>
    </w:p>
    <w:p w14:paraId="69D15E1E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lang w:eastAsia="zh-Hans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7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乙方在经营活动过程中，应确保租赁场所的安全条件，根据国家各项安全法律法规定期开展各项检查（安全生产、防汛、防灾、消防安全等），落实事故隐患排查治理工作，加强管理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。</w:t>
      </w:r>
    </w:p>
    <w:p w14:paraId="483862B0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lang w:eastAsia="zh-Hans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8、乙方应认真配合甲方和相关部门的检查，对提出的问题和事故隐患及时进行落实整改，并形成材料报甲方备案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。</w:t>
      </w:r>
    </w:p>
    <w:p w14:paraId="17CA9258"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9、在租赁期间内乙方发生生产安全事故的，乙方应及时启动事故应急救援预案，在1小时内依法向区有关部门报告，并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甲方通报。</w:t>
      </w:r>
    </w:p>
    <w:p w14:paraId="5D64099F"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lang w:eastAsia="zh-Hans"/>
        </w:rPr>
        <w:t>乙方</w:t>
      </w:r>
      <w:r>
        <w:rPr>
          <w:rFonts w:hint="eastAsia" w:ascii="仿宋" w:hAnsi="仿宋" w:eastAsia="仿宋" w:cs="仿宋"/>
          <w:color w:val="auto"/>
        </w:rPr>
        <w:t>应按照安全生产法律法规及政府主管部门的相关要求，建立健全安全生产管理档案，加强内部安全检查。 </w:t>
      </w:r>
    </w:p>
    <w:p w14:paraId="6E18A103">
      <w:pPr>
        <w:pStyle w:val="4"/>
        <w:numPr>
          <w:ilvl w:val="255"/>
          <w:numId w:val="0"/>
        </w:numPr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11</w:t>
      </w:r>
      <w:r>
        <w:rPr>
          <w:rFonts w:hint="eastAsia" w:ascii="仿宋" w:hAnsi="仿宋" w:eastAsia="仿宋" w:cs="仿宋"/>
          <w:color w:val="auto"/>
          <w:lang w:eastAsia="zh-Hans"/>
        </w:rPr>
        <w:t>、</w:t>
      </w:r>
      <w:r>
        <w:rPr>
          <w:rFonts w:hint="eastAsia" w:ascii="仿宋" w:hAnsi="仿宋" w:eastAsia="仿宋" w:cs="仿宋"/>
          <w:color w:val="auto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auto"/>
          <w:lang w:eastAsia="zh-Hans"/>
        </w:rPr>
        <w:t>，</w:t>
      </w:r>
      <w:r>
        <w:rPr>
          <w:rFonts w:hint="eastAsia" w:ascii="仿宋" w:hAnsi="仿宋" w:eastAsia="仿宋" w:cs="仿宋"/>
          <w:color w:val="auto"/>
        </w:rPr>
        <w:t>对员工进行安全生产培训、宣传。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 w14:paraId="3078DC36"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color w:val="auto"/>
          <w:spacing w:val="7"/>
        </w:rPr>
      </w:pP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</w:rPr>
        <w:t>三、违约责任</w:t>
      </w:r>
    </w:p>
    <w:p w14:paraId="00CC65F6"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，与甲方无关。</w:t>
      </w:r>
    </w:p>
    <w:p w14:paraId="4C312C56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auto"/>
          <w:lang w:eastAsia="zh-Hans"/>
        </w:rPr>
        <w:t>本</w:t>
      </w:r>
      <w:r>
        <w:rPr>
          <w:rFonts w:hint="eastAsia" w:ascii="仿宋" w:hAnsi="仿宋" w:eastAsia="仿宋" w:cs="仿宋"/>
          <w:color w:val="auto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。 </w:t>
      </w:r>
    </w:p>
    <w:p w14:paraId="36BE1D0D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违约金1000元。违约金在租赁合同解除或终止时，于履约保证金内扣除。</w:t>
      </w:r>
    </w:p>
    <w:p w14:paraId="69D602CE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。</w:t>
      </w:r>
    </w:p>
    <w:p w14:paraId="57298363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 w14:paraId="33945E25">
      <w:pPr>
        <w:pStyle w:val="4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color w:val="auto"/>
          <w:spacing w:val="7"/>
        </w:rPr>
      </w:pP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</w:rPr>
        <w:t>、其他约定事项</w:t>
      </w:r>
    </w:p>
    <w:p w14:paraId="464E7FD7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执贰份，具有同等法律效力。</w:t>
      </w:r>
    </w:p>
    <w:p w14:paraId="6E466C03">
      <w:pPr>
        <w:pStyle w:val="4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</w:rPr>
        <w:t>本协议自</w:t>
      </w:r>
      <w:r>
        <w:rPr>
          <w:rFonts w:hint="eastAsia" w:ascii="仿宋" w:hAnsi="仿宋" w:eastAsia="仿宋" w:cs="仿宋"/>
          <w:color w:val="auto"/>
          <w:lang w:eastAsia="zh-Hans"/>
        </w:rPr>
        <w:t>双方</w:t>
      </w:r>
      <w:r>
        <w:rPr>
          <w:rFonts w:hint="eastAsia" w:ascii="仿宋" w:hAnsi="仿宋" w:eastAsia="仿宋" w:cs="仿宋"/>
          <w:color w:val="auto"/>
        </w:rPr>
        <w:t>签订之日起生效，在乙方使用场地期间均有效。本协议与租赁合同及安全责任书不一致的，以本协议为准。</w:t>
      </w:r>
    </w:p>
    <w:p w14:paraId="18636B69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。</w:t>
      </w:r>
    </w:p>
    <w:p w14:paraId="4153C44B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 </w:t>
      </w:r>
    </w:p>
    <w:p w14:paraId="3C55D89D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甲方（盖章）：                            乙方（盖章）：</w:t>
      </w:r>
    </w:p>
    <w:p w14:paraId="30351E1E">
      <w:pPr>
        <w:pStyle w:val="4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法定代表人                                    法定代表人</w:t>
      </w:r>
    </w:p>
    <w:p w14:paraId="669B8F8C"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或授权代表：                                   或授权代表：</w:t>
      </w:r>
    </w:p>
    <w:p w14:paraId="77F87C04"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auto"/>
        </w:rPr>
        <w:t>邮箱：</w:t>
      </w:r>
    </w:p>
    <w:p w14:paraId="6E523A4A">
      <w:pPr>
        <w:pStyle w:val="4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auto"/>
        </w:rPr>
      </w:pPr>
    </w:p>
    <w:p w14:paraId="4FDCE8C4">
      <w:pPr>
        <w:pStyle w:val="4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auto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auto"/>
        </w:rPr>
        <w:t>签署时间：   年   月   日</w:t>
      </w:r>
    </w:p>
    <w:bookmarkEnd w:id="0"/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2ZiMDAyNWY5MTMxNTlkOTkwMDhjMWJhN2FhMDA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0D709F8"/>
    <w:rsid w:val="00D87574"/>
    <w:rsid w:val="039723F3"/>
    <w:rsid w:val="03A67CD5"/>
    <w:rsid w:val="0A0D1DDF"/>
    <w:rsid w:val="0CE8524E"/>
    <w:rsid w:val="0D715547"/>
    <w:rsid w:val="182F405C"/>
    <w:rsid w:val="19766A09"/>
    <w:rsid w:val="1EBF1433"/>
    <w:rsid w:val="1FAF50EC"/>
    <w:rsid w:val="3734ACE5"/>
    <w:rsid w:val="38AE3672"/>
    <w:rsid w:val="3C6D127B"/>
    <w:rsid w:val="4DA246F2"/>
    <w:rsid w:val="4F053468"/>
    <w:rsid w:val="50081462"/>
    <w:rsid w:val="50113ADB"/>
    <w:rsid w:val="505A127C"/>
    <w:rsid w:val="54695C77"/>
    <w:rsid w:val="55B877D7"/>
    <w:rsid w:val="61C827FF"/>
    <w:rsid w:val="67230902"/>
    <w:rsid w:val="6C0C59DE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1780</Words>
  <Characters>1785</Characters>
  <Lines>14</Lines>
  <Paragraphs>4</Paragraphs>
  <TotalTime>25</TotalTime>
  <ScaleCrop>false</ScaleCrop>
  <LinksUpToDate>false</LinksUpToDate>
  <CharactersWithSpaces>2060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2023-06-21T04:46:00Z</dcterms:created>
  <dc:creator>Administrator</dc:creator>
  <cp:lastModifiedBy>肖唯</cp:lastModifiedBy>
  <dcterms:modified xsi:type="dcterms:W3CDTF">2025-09-09T08:20:39Z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B95AF725D6A94C5783442793751A366E_13</vt:lpwstr>
  </property>
  <property fmtid="{D5CDD505-2E9C-101B-9397-08002B2CF9AE}" pid="4" name="KSOTemplateDocerSaveRecord">
    <vt:lpwstr>eyJoZGlkIjoiMThhMjA5NDIwZDg2YmQzNmQ0NWVhNTBhZjA3NmQ0MjgiLCJ1c2VySWQiOiI5NDUyNTAxMzIifQ==</vt:lpwstr>
  </property>
</Properties>
</file>