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7536" w14:textId="77777777" w:rsidR="007C2142" w:rsidRDefault="007C2142">
      <w:pPr>
        <w:jc w:val="center"/>
        <w:rPr>
          <w:rFonts w:ascii="宋体" w:hAnsi="宋体"/>
          <w:b/>
          <w:sz w:val="32"/>
          <w:szCs w:val="32"/>
        </w:rPr>
      </w:pPr>
    </w:p>
    <w:p w14:paraId="59A558C1" w14:textId="77777777" w:rsidR="007C2142" w:rsidRDefault="007310B5">
      <w:pPr>
        <w:jc w:val="center"/>
        <w:rPr>
          <w:rFonts w:ascii="宋体" w:hAnsi="宋体"/>
          <w:b/>
          <w:sz w:val="32"/>
          <w:szCs w:val="32"/>
        </w:rPr>
      </w:pPr>
      <w:r>
        <w:rPr>
          <w:rFonts w:ascii="宋体" w:hAnsi="宋体" w:hint="eastAsia"/>
          <w:b/>
          <w:sz w:val="32"/>
          <w:szCs w:val="32"/>
        </w:rPr>
        <w:t>厦门国贸资产运营集团有限公司</w:t>
      </w:r>
    </w:p>
    <w:p w14:paraId="374AD089" w14:textId="45946621" w:rsidR="007C2142" w:rsidRDefault="006D242A">
      <w:pPr>
        <w:jc w:val="center"/>
        <w:rPr>
          <w:rFonts w:ascii="宋体" w:hAnsi="宋体"/>
          <w:b/>
          <w:sz w:val="32"/>
          <w:szCs w:val="32"/>
        </w:rPr>
      </w:pPr>
      <w:r>
        <w:rPr>
          <w:rFonts w:ascii="宋体" w:hAnsi="宋体" w:hint="eastAsia"/>
          <w:b/>
          <w:sz w:val="32"/>
          <w:szCs w:val="32"/>
        </w:rPr>
        <w:t>异地容</w:t>
      </w:r>
      <w:proofErr w:type="gramStart"/>
      <w:r w:rsidR="00196074" w:rsidRPr="00196074">
        <w:rPr>
          <w:rFonts w:ascii="宋体" w:hAnsi="宋体" w:hint="eastAsia"/>
          <w:b/>
          <w:sz w:val="32"/>
          <w:szCs w:val="32"/>
        </w:rPr>
        <w:t>灾</w:t>
      </w:r>
      <w:r w:rsidR="007310B5">
        <w:rPr>
          <w:rFonts w:ascii="宋体" w:hAnsi="宋体" w:hint="eastAsia"/>
          <w:b/>
          <w:sz w:val="32"/>
          <w:szCs w:val="32"/>
        </w:rPr>
        <w:t>设备</w:t>
      </w:r>
      <w:proofErr w:type="gramEnd"/>
      <w:r w:rsidR="007310B5">
        <w:rPr>
          <w:rFonts w:ascii="宋体" w:hAnsi="宋体" w:hint="eastAsia"/>
          <w:b/>
          <w:sz w:val="32"/>
          <w:szCs w:val="32"/>
        </w:rPr>
        <w:t>采购及部署项目招标文件</w:t>
      </w:r>
    </w:p>
    <w:p w14:paraId="4C2EF6B4" w14:textId="691ECE49" w:rsidR="007C2142" w:rsidRDefault="007310B5">
      <w:pPr>
        <w:jc w:val="center"/>
        <w:rPr>
          <w:rFonts w:ascii="宋体" w:hAnsi="宋体"/>
          <w:b/>
          <w:sz w:val="32"/>
          <w:szCs w:val="32"/>
        </w:rPr>
      </w:pPr>
      <w:r>
        <w:rPr>
          <w:rFonts w:ascii="宋体" w:hAnsi="宋体" w:hint="eastAsia"/>
          <w:b/>
          <w:sz w:val="32"/>
          <w:szCs w:val="32"/>
        </w:rPr>
        <w:t>（招标编号</w:t>
      </w:r>
      <w:r>
        <w:rPr>
          <w:rFonts w:ascii="宋体" w:hAnsi="宋体"/>
          <w:b/>
          <w:sz w:val="32"/>
          <w:szCs w:val="32"/>
        </w:rPr>
        <w:t>：</w:t>
      </w:r>
      <w:r w:rsidRPr="000E0E61">
        <w:rPr>
          <w:rFonts w:ascii="宋体" w:hAnsi="宋体"/>
          <w:sz w:val="28"/>
          <w:szCs w:val="28"/>
        </w:rPr>
        <w:t>GMZC-2020</w:t>
      </w:r>
      <w:r w:rsidRPr="00624789">
        <w:rPr>
          <w:rFonts w:ascii="宋体" w:hAnsi="宋体"/>
          <w:sz w:val="28"/>
          <w:szCs w:val="28"/>
        </w:rPr>
        <w:t>-</w:t>
      </w:r>
      <w:r w:rsidR="006D242A" w:rsidRPr="00624789">
        <w:rPr>
          <w:rFonts w:ascii="宋体" w:hAnsi="宋体"/>
          <w:sz w:val="28"/>
          <w:szCs w:val="28"/>
        </w:rPr>
        <w:t>07</w:t>
      </w:r>
      <w:r>
        <w:rPr>
          <w:rFonts w:ascii="宋体" w:hAnsi="宋体"/>
          <w:b/>
          <w:sz w:val="32"/>
          <w:szCs w:val="32"/>
        </w:rPr>
        <w:t>）</w:t>
      </w:r>
    </w:p>
    <w:p w14:paraId="40BB368D" w14:textId="77777777" w:rsidR="007C2142" w:rsidRDefault="007310B5">
      <w:pPr>
        <w:outlineLvl w:val="0"/>
        <w:rPr>
          <w:rFonts w:ascii="宋体" w:hAnsi="宋体"/>
          <w:b/>
          <w:sz w:val="28"/>
          <w:szCs w:val="28"/>
        </w:rPr>
      </w:pPr>
      <w:r>
        <w:rPr>
          <w:rFonts w:ascii="宋体" w:hAnsi="宋体" w:hint="eastAsia"/>
          <w:b/>
          <w:sz w:val="28"/>
          <w:szCs w:val="28"/>
        </w:rPr>
        <w:t>一、项目概况</w:t>
      </w:r>
    </w:p>
    <w:p w14:paraId="69288CEC" w14:textId="5DDCBF9A" w:rsidR="007C2142" w:rsidRDefault="007310B5">
      <w:pPr>
        <w:rPr>
          <w:rFonts w:ascii="宋体" w:hAnsi="宋体"/>
          <w:sz w:val="28"/>
          <w:szCs w:val="28"/>
        </w:rPr>
      </w:pPr>
      <w:r>
        <w:rPr>
          <w:rFonts w:ascii="宋体" w:hAnsi="宋体" w:hint="eastAsia"/>
          <w:sz w:val="28"/>
          <w:szCs w:val="28"/>
        </w:rPr>
        <w:t>1</w:t>
      </w:r>
      <w:r w:rsidR="00B41E93">
        <w:rPr>
          <w:rFonts w:ascii="宋体" w:hAnsi="宋体" w:hint="eastAsia"/>
          <w:sz w:val="28"/>
          <w:szCs w:val="28"/>
        </w:rPr>
        <w:t>．</w:t>
      </w:r>
      <w:r>
        <w:rPr>
          <w:rFonts w:ascii="宋体" w:hAnsi="宋体"/>
          <w:sz w:val="28"/>
          <w:szCs w:val="28"/>
        </w:rPr>
        <w:t>招</w:t>
      </w:r>
      <w:r>
        <w:rPr>
          <w:rFonts w:ascii="宋体" w:hAnsi="宋体" w:hint="eastAsia"/>
          <w:sz w:val="28"/>
          <w:szCs w:val="28"/>
        </w:rPr>
        <w:t xml:space="preserve"> </w:t>
      </w:r>
      <w:r>
        <w:rPr>
          <w:rFonts w:ascii="宋体" w:hAnsi="宋体"/>
          <w:sz w:val="28"/>
          <w:szCs w:val="28"/>
        </w:rPr>
        <w:t>标</w:t>
      </w:r>
      <w:r>
        <w:rPr>
          <w:rFonts w:ascii="宋体" w:hAnsi="宋体" w:hint="eastAsia"/>
          <w:sz w:val="28"/>
          <w:szCs w:val="28"/>
        </w:rPr>
        <w:t xml:space="preserve"> </w:t>
      </w:r>
      <w:r>
        <w:rPr>
          <w:rFonts w:ascii="宋体" w:hAnsi="宋体"/>
          <w:sz w:val="28"/>
          <w:szCs w:val="28"/>
        </w:rPr>
        <w:t>人：厦门国贸</w:t>
      </w:r>
      <w:r>
        <w:rPr>
          <w:rFonts w:ascii="宋体" w:hAnsi="宋体" w:hint="eastAsia"/>
          <w:sz w:val="28"/>
          <w:szCs w:val="28"/>
        </w:rPr>
        <w:t>资产运营</w:t>
      </w:r>
      <w:r>
        <w:rPr>
          <w:rFonts w:ascii="宋体" w:hAnsi="宋体"/>
          <w:sz w:val="28"/>
          <w:szCs w:val="28"/>
        </w:rPr>
        <w:t>集团有限公司</w:t>
      </w:r>
      <w:r>
        <w:rPr>
          <w:rFonts w:ascii="宋体" w:hAnsi="宋体" w:hint="eastAsia"/>
          <w:sz w:val="28"/>
          <w:szCs w:val="28"/>
        </w:rPr>
        <w:t>。</w:t>
      </w:r>
    </w:p>
    <w:p w14:paraId="53B3216F" w14:textId="78AF6529" w:rsidR="007C2142" w:rsidRDefault="007310B5">
      <w:pPr>
        <w:rPr>
          <w:rFonts w:ascii="宋体" w:hAnsi="宋体"/>
          <w:sz w:val="28"/>
          <w:szCs w:val="28"/>
        </w:rPr>
      </w:pPr>
      <w:r>
        <w:rPr>
          <w:rFonts w:ascii="宋体" w:hAnsi="宋体" w:hint="eastAsia"/>
          <w:sz w:val="28"/>
          <w:szCs w:val="28"/>
        </w:rPr>
        <w:t>2</w:t>
      </w:r>
      <w:r w:rsidR="00B41E93">
        <w:rPr>
          <w:rFonts w:ascii="宋体" w:hAnsi="宋体" w:hint="eastAsia"/>
          <w:sz w:val="28"/>
          <w:szCs w:val="28"/>
        </w:rPr>
        <w:t>．</w:t>
      </w:r>
      <w:r>
        <w:rPr>
          <w:rFonts w:ascii="宋体" w:hAnsi="宋体"/>
          <w:sz w:val="28"/>
          <w:szCs w:val="28"/>
        </w:rPr>
        <w:t>招标人地址：</w:t>
      </w:r>
      <w:r>
        <w:rPr>
          <w:rFonts w:ascii="宋体" w:hAnsi="宋体" w:hint="eastAsia"/>
          <w:sz w:val="28"/>
          <w:szCs w:val="28"/>
        </w:rPr>
        <w:t>厦门市湖里</w:t>
      </w:r>
      <w:proofErr w:type="gramStart"/>
      <w:r>
        <w:rPr>
          <w:rFonts w:ascii="宋体" w:hAnsi="宋体" w:hint="eastAsia"/>
          <w:sz w:val="28"/>
          <w:szCs w:val="28"/>
        </w:rPr>
        <w:t>区仙岳路</w:t>
      </w:r>
      <w:proofErr w:type="gramEnd"/>
      <w:r>
        <w:rPr>
          <w:rFonts w:ascii="宋体" w:hAnsi="宋体" w:hint="eastAsia"/>
          <w:sz w:val="28"/>
          <w:szCs w:val="28"/>
        </w:rPr>
        <w:t>4686号国贸中心B幢27层。</w:t>
      </w:r>
    </w:p>
    <w:p w14:paraId="1A168827" w14:textId="63E6E219" w:rsidR="007C2142" w:rsidRDefault="007310B5">
      <w:pPr>
        <w:rPr>
          <w:rFonts w:ascii="宋体" w:hAnsi="宋体"/>
          <w:sz w:val="28"/>
          <w:szCs w:val="28"/>
        </w:rPr>
      </w:pPr>
      <w:r>
        <w:rPr>
          <w:rFonts w:ascii="宋体" w:hAnsi="宋体" w:hint="eastAsia"/>
          <w:sz w:val="28"/>
          <w:szCs w:val="28"/>
        </w:rPr>
        <w:t>3</w:t>
      </w:r>
      <w:r w:rsidR="00B41E93">
        <w:rPr>
          <w:rFonts w:ascii="宋体" w:hAnsi="宋体" w:hint="eastAsia"/>
          <w:sz w:val="28"/>
          <w:szCs w:val="28"/>
        </w:rPr>
        <w:t>．</w:t>
      </w:r>
      <w:r>
        <w:rPr>
          <w:rFonts w:ascii="宋体" w:hAnsi="宋体"/>
          <w:sz w:val="28"/>
          <w:szCs w:val="28"/>
        </w:rPr>
        <w:t>招标项目名称：</w:t>
      </w:r>
      <w:r w:rsidR="006D242A">
        <w:rPr>
          <w:rFonts w:ascii="宋体" w:hAnsi="宋体" w:hint="eastAsia"/>
          <w:sz w:val="28"/>
          <w:szCs w:val="28"/>
        </w:rPr>
        <w:t>异地容</w:t>
      </w:r>
      <w:proofErr w:type="gramStart"/>
      <w:r w:rsidR="00196074">
        <w:rPr>
          <w:rFonts w:ascii="宋体" w:hAnsi="宋体" w:hint="eastAsia"/>
          <w:sz w:val="28"/>
          <w:szCs w:val="28"/>
        </w:rPr>
        <w:t>灾</w:t>
      </w:r>
      <w:r w:rsidR="0034504D">
        <w:rPr>
          <w:rFonts w:ascii="宋体" w:hAnsi="宋体" w:hint="eastAsia"/>
          <w:sz w:val="28"/>
          <w:szCs w:val="28"/>
        </w:rPr>
        <w:t>设备</w:t>
      </w:r>
      <w:proofErr w:type="gramEnd"/>
      <w:r>
        <w:rPr>
          <w:rFonts w:ascii="宋体" w:hAnsi="宋体" w:hint="eastAsia"/>
          <w:sz w:val="28"/>
          <w:szCs w:val="28"/>
        </w:rPr>
        <w:t>采购及部署。</w:t>
      </w:r>
    </w:p>
    <w:p w14:paraId="6D71F810" w14:textId="2B7CCE7F" w:rsidR="007C2142" w:rsidRDefault="007310B5">
      <w:pPr>
        <w:rPr>
          <w:rFonts w:ascii="宋体" w:hAnsi="宋体"/>
          <w:sz w:val="28"/>
          <w:szCs w:val="28"/>
        </w:rPr>
      </w:pPr>
      <w:r>
        <w:rPr>
          <w:rFonts w:ascii="宋体" w:hAnsi="宋体" w:hint="eastAsia"/>
          <w:sz w:val="28"/>
          <w:szCs w:val="28"/>
        </w:rPr>
        <w:t>4</w:t>
      </w:r>
      <w:r w:rsidR="00B41E93">
        <w:rPr>
          <w:rFonts w:ascii="宋体" w:hAnsi="宋体" w:hint="eastAsia"/>
          <w:sz w:val="28"/>
          <w:szCs w:val="28"/>
        </w:rPr>
        <w:t>．</w:t>
      </w:r>
      <w:r>
        <w:rPr>
          <w:rFonts w:ascii="宋体" w:hAnsi="宋体"/>
          <w:sz w:val="28"/>
          <w:szCs w:val="28"/>
        </w:rPr>
        <w:t>招标项目地址：</w:t>
      </w:r>
      <w:r>
        <w:rPr>
          <w:rFonts w:ascii="宋体" w:hAnsi="宋体" w:hint="eastAsia"/>
          <w:sz w:val="28"/>
          <w:szCs w:val="28"/>
        </w:rPr>
        <w:t>国贸</w:t>
      </w:r>
      <w:r>
        <w:rPr>
          <w:rFonts w:ascii="宋体" w:hAnsi="宋体"/>
          <w:sz w:val="28"/>
          <w:szCs w:val="28"/>
        </w:rPr>
        <w:t>中心</w:t>
      </w:r>
      <w:r>
        <w:rPr>
          <w:rFonts w:ascii="宋体" w:hAnsi="宋体" w:hint="eastAsia"/>
          <w:sz w:val="28"/>
          <w:szCs w:val="28"/>
        </w:rPr>
        <w:t>负一层国贸资产机房。</w:t>
      </w:r>
    </w:p>
    <w:p w14:paraId="48466AFC" w14:textId="6E0AA9D0" w:rsidR="007C2142" w:rsidRDefault="007310B5">
      <w:pPr>
        <w:rPr>
          <w:rFonts w:ascii="宋体" w:hAnsi="宋体"/>
          <w:sz w:val="28"/>
          <w:szCs w:val="28"/>
        </w:rPr>
      </w:pPr>
      <w:r>
        <w:rPr>
          <w:rFonts w:ascii="宋体" w:hAnsi="宋体" w:hint="eastAsia"/>
          <w:sz w:val="28"/>
          <w:szCs w:val="28"/>
        </w:rPr>
        <w:t>5</w:t>
      </w:r>
      <w:r w:rsidR="00B41E93">
        <w:rPr>
          <w:rFonts w:ascii="宋体" w:hAnsi="宋体" w:hint="eastAsia"/>
          <w:sz w:val="28"/>
          <w:szCs w:val="28"/>
        </w:rPr>
        <w:t>．</w:t>
      </w:r>
      <w:r>
        <w:rPr>
          <w:rFonts w:ascii="宋体" w:hAnsi="宋体" w:hint="eastAsia"/>
          <w:sz w:val="28"/>
          <w:szCs w:val="28"/>
        </w:rPr>
        <w:t>招标最高控制价</w:t>
      </w:r>
      <w:r w:rsidRPr="00B17771">
        <w:rPr>
          <w:rFonts w:ascii="宋体" w:hAnsi="宋体" w:hint="eastAsia"/>
          <w:sz w:val="28"/>
          <w:szCs w:val="28"/>
        </w:rPr>
        <w:t>：人民币</w:t>
      </w:r>
      <w:r w:rsidR="00D817CE" w:rsidRPr="00F77CBF">
        <w:rPr>
          <w:rFonts w:ascii="宋体" w:hAnsi="宋体"/>
          <w:sz w:val="28"/>
          <w:szCs w:val="28"/>
        </w:rPr>
        <w:t>9</w:t>
      </w:r>
      <w:r w:rsidR="006376FD" w:rsidRPr="00F77CBF">
        <w:rPr>
          <w:rFonts w:ascii="宋体" w:hAnsi="宋体"/>
          <w:sz w:val="28"/>
          <w:szCs w:val="28"/>
        </w:rPr>
        <w:t>7</w:t>
      </w:r>
      <w:r w:rsidR="00305A78" w:rsidRPr="00F77CBF">
        <w:rPr>
          <w:rFonts w:ascii="宋体" w:hAnsi="宋体"/>
          <w:sz w:val="28"/>
          <w:szCs w:val="28"/>
        </w:rPr>
        <w:t>.5</w:t>
      </w:r>
      <w:r w:rsidRPr="00B17771">
        <w:rPr>
          <w:rFonts w:ascii="宋体" w:hAnsi="宋体" w:hint="eastAsia"/>
          <w:sz w:val="28"/>
          <w:szCs w:val="28"/>
        </w:rPr>
        <w:t>万元</w:t>
      </w:r>
      <w:r>
        <w:rPr>
          <w:rFonts w:ascii="宋体" w:hAnsi="宋体" w:hint="eastAsia"/>
          <w:sz w:val="28"/>
          <w:szCs w:val="28"/>
        </w:rPr>
        <w:t>。</w:t>
      </w:r>
    </w:p>
    <w:p w14:paraId="5083120C" w14:textId="2A217BF0" w:rsidR="007C2142" w:rsidRDefault="007310B5">
      <w:pPr>
        <w:rPr>
          <w:rFonts w:ascii="宋体" w:hAnsi="宋体"/>
          <w:sz w:val="28"/>
          <w:szCs w:val="28"/>
        </w:rPr>
      </w:pPr>
      <w:r>
        <w:rPr>
          <w:rFonts w:ascii="宋体" w:hAnsi="宋体" w:hint="eastAsia"/>
          <w:sz w:val="28"/>
          <w:szCs w:val="28"/>
        </w:rPr>
        <w:t>6</w:t>
      </w:r>
      <w:r w:rsidR="00B41E93">
        <w:rPr>
          <w:rFonts w:ascii="宋体" w:hAnsi="宋体" w:hint="eastAsia"/>
          <w:sz w:val="28"/>
          <w:szCs w:val="28"/>
        </w:rPr>
        <w:t>．</w:t>
      </w:r>
      <w:r>
        <w:rPr>
          <w:rFonts w:ascii="宋体" w:hAnsi="宋体" w:hint="eastAsia"/>
          <w:sz w:val="28"/>
          <w:szCs w:val="28"/>
        </w:rPr>
        <w:t>招标项目计划目标：</w:t>
      </w:r>
    </w:p>
    <w:p w14:paraId="4F5841A8" w14:textId="305DA929" w:rsidR="007C2142" w:rsidRDefault="009805AC" w:rsidP="00A459CF">
      <w:pPr>
        <w:rPr>
          <w:rFonts w:ascii="宋体" w:hAnsi="宋体"/>
          <w:sz w:val="28"/>
          <w:szCs w:val="28"/>
        </w:rPr>
      </w:pPr>
      <w:r>
        <w:rPr>
          <w:rFonts w:ascii="宋体" w:hAnsi="宋体" w:hint="eastAsia"/>
          <w:sz w:val="28"/>
          <w:szCs w:val="28"/>
        </w:rPr>
        <w:t xml:space="preserve">   </w:t>
      </w:r>
      <w:r w:rsidR="0034504D" w:rsidRPr="0034504D">
        <w:rPr>
          <w:rFonts w:ascii="宋体" w:hAnsi="宋体" w:hint="eastAsia"/>
          <w:sz w:val="28"/>
          <w:szCs w:val="28"/>
        </w:rPr>
        <w:t>保障</w:t>
      </w:r>
      <w:r w:rsidR="00F54A3F">
        <w:rPr>
          <w:rFonts w:ascii="宋体" w:hAnsi="宋体" w:hint="eastAsia"/>
          <w:sz w:val="28"/>
          <w:szCs w:val="28"/>
        </w:rPr>
        <w:t>企业数据的安全性和业务的连续性</w:t>
      </w:r>
      <w:r w:rsidR="0034504D" w:rsidRPr="0034504D">
        <w:rPr>
          <w:rFonts w:ascii="宋体" w:hAnsi="宋体" w:hint="eastAsia"/>
          <w:sz w:val="28"/>
          <w:szCs w:val="28"/>
        </w:rPr>
        <w:t>。</w:t>
      </w:r>
      <w:r w:rsidR="007310B5">
        <w:rPr>
          <w:rFonts w:ascii="宋体" w:hAnsi="宋体" w:hint="eastAsia"/>
          <w:sz w:val="28"/>
          <w:szCs w:val="28"/>
        </w:rPr>
        <w:t xml:space="preserve"> </w:t>
      </w:r>
    </w:p>
    <w:p w14:paraId="07DBA812" w14:textId="619C64E7" w:rsidR="007C2142" w:rsidRDefault="007310B5">
      <w:pPr>
        <w:rPr>
          <w:rFonts w:ascii="宋体" w:hAnsi="宋体"/>
          <w:sz w:val="28"/>
          <w:szCs w:val="28"/>
        </w:rPr>
      </w:pPr>
      <w:r>
        <w:rPr>
          <w:rFonts w:ascii="宋体" w:hAnsi="宋体" w:hint="eastAsia"/>
          <w:sz w:val="28"/>
          <w:szCs w:val="28"/>
        </w:rPr>
        <w:t>7</w:t>
      </w:r>
      <w:r w:rsidR="00B41E93">
        <w:rPr>
          <w:rFonts w:ascii="宋体" w:hAnsi="宋体" w:hint="eastAsia"/>
          <w:sz w:val="28"/>
          <w:szCs w:val="28"/>
        </w:rPr>
        <w:t>．</w:t>
      </w:r>
      <w:r>
        <w:rPr>
          <w:rFonts w:ascii="宋体" w:hAnsi="宋体" w:hint="eastAsia"/>
          <w:sz w:val="28"/>
          <w:szCs w:val="28"/>
        </w:rPr>
        <w:t>设备交付日期及交付地点：</w:t>
      </w:r>
    </w:p>
    <w:p w14:paraId="10CB6C72" w14:textId="77777777" w:rsidR="007C2142" w:rsidRDefault="003C4D51" w:rsidP="00A459CF">
      <w:pPr>
        <w:rPr>
          <w:rFonts w:ascii="宋体" w:hAnsi="宋体"/>
          <w:sz w:val="28"/>
          <w:szCs w:val="28"/>
        </w:rPr>
      </w:pPr>
      <w:r>
        <w:rPr>
          <w:rFonts w:ascii="宋体" w:hAnsi="宋体" w:hint="eastAsia"/>
          <w:sz w:val="28"/>
          <w:szCs w:val="28"/>
        </w:rPr>
        <w:t xml:space="preserve">    </w:t>
      </w:r>
      <w:r w:rsidR="007310B5">
        <w:rPr>
          <w:rFonts w:ascii="宋体" w:hAnsi="宋体" w:hint="eastAsia"/>
          <w:sz w:val="28"/>
          <w:szCs w:val="28"/>
        </w:rPr>
        <w:t>设备交付日期为收到中标通知书之日起20个工作日内；</w:t>
      </w:r>
    </w:p>
    <w:p w14:paraId="670C03D7" w14:textId="77777777" w:rsidR="007C2142" w:rsidRDefault="003C4D51" w:rsidP="00A459CF">
      <w:pPr>
        <w:rPr>
          <w:rFonts w:ascii="宋体" w:hAnsi="宋体"/>
          <w:sz w:val="28"/>
          <w:szCs w:val="28"/>
        </w:rPr>
      </w:pPr>
      <w:r>
        <w:rPr>
          <w:rFonts w:ascii="宋体" w:hAnsi="宋体" w:hint="eastAsia"/>
          <w:sz w:val="28"/>
          <w:szCs w:val="28"/>
        </w:rPr>
        <w:t xml:space="preserve">    </w:t>
      </w:r>
      <w:r w:rsidR="007310B5">
        <w:rPr>
          <w:rFonts w:ascii="宋体" w:hAnsi="宋体" w:hint="eastAsia"/>
          <w:sz w:val="28"/>
          <w:szCs w:val="28"/>
        </w:rPr>
        <w:t>交付地点：</w:t>
      </w:r>
      <w:r w:rsidRPr="003C4D51">
        <w:rPr>
          <w:rFonts w:ascii="宋体" w:hAnsi="宋体" w:hint="eastAsia"/>
          <w:sz w:val="28"/>
          <w:szCs w:val="28"/>
        </w:rPr>
        <w:t>厦门市湖里</w:t>
      </w:r>
      <w:proofErr w:type="gramStart"/>
      <w:r w:rsidRPr="003C4D51">
        <w:rPr>
          <w:rFonts w:ascii="宋体" w:hAnsi="宋体" w:hint="eastAsia"/>
          <w:sz w:val="28"/>
          <w:szCs w:val="28"/>
        </w:rPr>
        <w:t>区仙岳路</w:t>
      </w:r>
      <w:proofErr w:type="gramEnd"/>
      <w:r w:rsidRPr="003C4D51">
        <w:rPr>
          <w:rFonts w:ascii="宋体" w:hAnsi="宋体" w:hint="eastAsia"/>
          <w:sz w:val="28"/>
          <w:szCs w:val="28"/>
        </w:rPr>
        <w:t>4686</w:t>
      </w:r>
      <w:r>
        <w:rPr>
          <w:rFonts w:ascii="宋体" w:hAnsi="宋体" w:hint="eastAsia"/>
          <w:sz w:val="28"/>
          <w:szCs w:val="28"/>
        </w:rPr>
        <w:t>号</w:t>
      </w:r>
      <w:r w:rsidR="007310B5">
        <w:rPr>
          <w:rFonts w:ascii="宋体" w:hAnsi="宋体" w:hint="eastAsia"/>
          <w:sz w:val="28"/>
          <w:szCs w:val="28"/>
        </w:rPr>
        <w:t>国贸中心负一层国贸资产机房。</w:t>
      </w:r>
    </w:p>
    <w:p w14:paraId="52FC324F" w14:textId="47D7CD08" w:rsidR="007C2142" w:rsidRDefault="007310B5">
      <w:pPr>
        <w:rPr>
          <w:rFonts w:ascii="宋体" w:hAnsi="宋体"/>
          <w:sz w:val="28"/>
          <w:szCs w:val="28"/>
        </w:rPr>
      </w:pPr>
      <w:r>
        <w:rPr>
          <w:rFonts w:ascii="宋体" w:hAnsi="宋体"/>
          <w:sz w:val="28"/>
          <w:szCs w:val="28"/>
        </w:rPr>
        <w:t>8</w:t>
      </w:r>
      <w:r w:rsidR="00B41E93">
        <w:rPr>
          <w:rFonts w:ascii="宋体" w:hAnsi="宋体" w:hint="eastAsia"/>
          <w:sz w:val="28"/>
          <w:szCs w:val="28"/>
        </w:rPr>
        <w:t>．</w:t>
      </w:r>
      <w:r>
        <w:rPr>
          <w:rFonts w:ascii="宋体" w:hAnsi="宋体" w:hint="eastAsia"/>
          <w:sz w:val="28"/>
          <w:szCs w:val="28"/>
        </w:rPr>
        <w:t>招标项目内容：</w:t>
      </w:r>
    </w:p>
    <w:tbl>
      <w:tblPr>
        <w:tblW w:w="82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4621"/>
        <w:gridCol w:w="993"/>
        <w:gridCol w:w="1713"/>
      </w:tblGrid>
      <w:tr w:rsidR="00F42C40" w:rsidRPr="00EF1851" w14:paraId="112D2089" w14:textId="77777777" w:rsidTr="00BF0BEB">
        <w:trPr>
          <w:trHeight w:val="499"/>
        </w:trPr>
        <w:tc>
          <w:tcPr>
            <w:tcW w:w="941" w:type="dxa"/>
            <w:shd w:val="clear" w:color="auto" w:fill="auto"/>
            <w:noWrap/>
            <w:vAlign w:val="center"/>
          </w:tcPr>
          <w:p w14:paraId="04DB1632"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序号</w:t>
            </w:r>
          </w:p>
        </w:tc>
        <w:tc>
          <w:tcPr>
            <w:tcW w:w="4621" w:type="dxa"/>
            <w:shd w:val="clear" w:color="auto" w:fill="auto"/>
            <w:noWrap/>
            <w:vAlign w:val="center"/>
          </w:tcPr>
          <w:p w14:paraId="63EF3DF3"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产品名称</w:t>
            </w:r>
          </w:p>
        </w:tc>
        <w:tc>
          <w:tcPr>
            <w:tcW w:w="993" w:type="dxa"/>
            <w:vAlign w:val="center"/>
          </w:tcPr>
          <w:p w14:paraId="6C287F8C"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单位</w:t>
            </w:r>
          </w:p>
        </w:tc>
        <w:tc>
          <w:tcPr>
            <w:tcW w:w="1713" w:type="dxa"/>
            <w:vAlign w:val="center"/>
          </w:tcPr>
          <w:p w14:paraId="68B209C1"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数量</w:t>
            </w:r>
          </w:p>
        </w:tc>
      </w:tr>
      <w:tr w:rsidR="00F42C40" w:rsidRPr="00EF1851" w14:paraId="30FD8DF4" w14:textId="77777777" w:rsidTr="00BF0BEB">
        <w:trPr>
          <w:trHeight w:val="499"/>
        </w:trPr>
        <w:tc>
          <w:tcPr>
            <w:tcW w:w="941" w:type="dxa"/>
            <w:shd w:val="clear" w:color="auto" w:fill="auto"/>
            <w:noWrap/>
            <w:vAlign w:val="center"/>
          </w:tcPr>
          <w:p w14:paraId="0B45DF12"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1</w:t>
            </w:r>
          </w:p>
        </w:tc>
        <w:tc>
          <w:tcPr>
            <w:tcW w:w="4621" w:type="dxa"/>
            <w:shd w:val="clear" w:color="auto" w:fill="auto"/>
            <w:noWrap/>
            <w:vAlign w:val="center"/>
          </w:tcPr>
          <w:p w14:paraId="128B6AF7" w14:textId="77777777" w:rsidR="00F42C40" w:rsidRPr="00EF1851" w:rsidRDefault="00F42C40" w:rsidP="00BF0BEB">
            <w:pPr>
              <w:rPr>
                <w:rFonts w:ascii="宋体" w:hAnsi="宋体"/>
                <w:color w:val="000000" w:themeColor="text1"/>
                <w:szCs w:val="21"/>
              </w:rPr>
            </w:pPr>
            <w:r w:rsidRPr="00EF1851">
              <w:rPr>
                <w:rFonts w:ascii="宋体" w:hAnsi="宋体" w:hint="eastAsia"/>
                <w:color w:val="000000" w:themeColor="text1"/>
                <w:szCs w:val="21"/>
              </w:rPr>
              <w:t>超融合一体机（含服务器虚拟化、网络虚拟化、存储虚拟化）</w:t>
            </w:r>
          </w:p>
        </w:tc>
        <w:tc>
          <w:tcPr>
            <w:tcW w:w="993" w:type="dxa"/>
            <w:vAlign w:val="center"/>
          </w:tcPr>
          <w:p w14:paraId="09934CC4"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套</w:t>
            </w:r>
          </w:p>
        </w:tc>
        <w:tc>
          <w:tcPr>
            <w:tcW w:w="1713" w:type="dxa"/>
            <w:vAlign w:val="center"/>
          </w:tcPr>
          <w:p w14:paraId="72F4B62B" w14:textId="77777777" w:rsidR="00F42C40" w:rsidRPr="00EF1851" w:rsidDel="00717692" w:rsidRDefault="00F42C40" w:rsidP="00BF0BEB">
            <w:pPr>
              <w:jc w:val="center"/>
              <w:rPr>
                <w:rFonts w:ascii="宋体" w:hAnsi="宋体"/>
                <w:color w:val="000000" w:themeColor="text1"/>
                <w:szCs w:val="21"/>
              </w:rPr>
            </w:pPr>
            <w:r w:rsidRPr="00EF1851">
              <w:rPr>
                <w:rFonts w:ascii="宋体" w:hAnsi="宋体"/>
                <w:color w:val="000000" w:themeColor="text1"/>
                <w:szCs w:val="21"/>
              </w:rPr>
              <w:t>4</w:t>
            </w:r>
          </w:p>
        </w:tc>
      </w:tr>
      <w:tr w:rsidR="00F42C40" w:rsidRPr="00EF1851" w14:paraId="3D68356C" w14:textId="77777777" w:rsidTr="00BF0BEB">
        <w:trPr>
          <w:trHeight w:val="499"/>
        </w:trPr>
        <w:tc>
          <w:tcPr>
            <w:tcW w:w="941" w:type="dxa"/>
            <w:shd w:val="clear" w:color="auto" w:fill="auto"/>
            <w:noWrap/>
            <w:vAlign w:val="center"/>
          </w:tcPr>
          <w:p w14:paraId="0A3B86B6"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2</w:t>
            </w:r>
          </w:p>
        </w:tc>
        <w:tc>
          <w:tcPr>
            <w:tcW w:w="4621" w:type="dxa"/>
            <w:shd w:val="clear" w:color="auto" w:fill="auto"/>
            <w:noWrap/>
            <w:vAlign w:val="center"/>
          </w:tcPr>
          <w:p w14:paraId="28ABA905" w14:textId="79537EBB" w:rsidR="00F42C40" w:rsidRPr="00EF1851" w:rsidRDefault="0095651F" w:rsidP="0095651F">
            <w:pPr>
              <w:rPr>
                <w:rFonts w:ascii="宋体" w:hAnsi="宋体"/>
                <w:color w:val="000000" w:themeColor="text1"/>
                <w:szCs w:val="21"/>
              </w:rPr>
            </w:pPr>
            <w:r w:rsidRPr="00EF1851">
              <w:rPr>
                <w:rFonts w:ascii="宋体" w:hAnsi="宋体" w:hint="eastAsia"/>
                <w:color w:val="000000" w:themeColor="text1"/>
                <w:szCs w:val="21"/>
              </w:rPr>
              <w:t>持续</w:t>
            </w:r>
            <w:r w:rsidR="00183297">
              <w:rPr>
                <w:rFonts w:ascii="宋体" w:hAnsi="宋体" w:hint="eastAsia"/>
                <w:color w:val="000000" w:themeColor="text1"/>
                <w:szCs w:val="21"/>
              </w:rPr>
              <w:t>性</w:t>
            </w:r>
            <w:r w:rsidR="00F42C40" w:rsidRPr="00EF1851">
              <w:rPr>
                <w:rFonts w:ascii="宋体" w:hAnsi="宋体" w:hint="eastAsia"/>
                <w:color w:val="000000" w:themeColor="text1"/>
                <w:szCs w:val="21"/>
              </w:rPr>
              <w:t>数据保护功能（C</w:t>
            </w:r>
            <w:r w:rsidR="00F42C40" w:rsidRPr="00EF1851">
              <w:rPr>
                <w:rFonts w:ascii="宋体" w:hAnsi="宋体"/>
                <w:color w:val="000000" w:themeColor="text1"/>
                <w:szCs w:val="21"/>
              </w:rPr>
              <w:t>DP</w:t>
            </w:r>
            <w:r w:rsidR="00F42C40" w:rsidRPr="00EF1851">
              <w:rPr>
                <w:rFonts w:ascii="宋体" w:hAnsi="宋体" w:hint="eastAsia"/>
                <w:color w:val="000000" w:themeColor="text1"/>
                <w:szCs w:val="21"/>
              </w:rPr>
              <w:t>）</w:t>
            </w:r>
          </w:p>
        </w:tc>
        <w:tc>
          <w:tcPr>
            <w:tcW w:w="993" w:type="dxa"/>
            <w:vAlign w:val="center"/>
          </w:tcPr>
          <w:p w14:paraId="5C7FE16F"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套</w:t>
            </w:r>
          </w:p>
        </w:tc>
        <w:tc>
          <w:tcPr>
            <w:tcW w:w="1713" w:type="dxa"/>
            <w:vAlign w:val="center"/>
          </w:tcPr>
          <w:p w14:paraId="30F83724"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2</w:t>
            </w:r>
            <w:r w:rsidRPr="00EF1851">
              <w:rPr>
                <w:rFonts w:ascii="宋体" w:hAnsi="宋体"/>
                <w:color w:val="000000" w:themeColor="text1"/>
                <w:szCs w:val="21"/>
              </w:rPr>
              <w:t>0</w:t>
            </w:r>
          </w:p>
        </w:tc>
      </w:tr>
      <w:tr w:rsidR="00F42C40" w:rsidRPr="00EF1851" w14:paraId="52247940" w14:textId="77777777" w:rsidTr="00BF0BEB">
        <w:trPr>
          <w:trHeight w:val="499"/>
        </w:trPr>
        <w:tc>
          <w:tcPr>
            <w:tcW w:w="941" w:type="dxa"/>
            <w:shd w:val="clear" w:color="auto" w:fill="auto"/>
            <w:noWrap/>
            <w:vAlign w:val="center"/>
          </w:tcPr>
          <w:p w14:paraId="61D645CD"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3</w:t>
            </w:r>
          </w:p>
        </w:tc>
        <w:tc>
          <w:tcPr>
            <w:tcW w:w="4621" w:type="dxa"/>
            <w:shd w:val="clear" w:color="auto" w:fill="auto"/>
            <w:noWrap/>
            <w:vAlign w:val="center"/>
          </w:tcPr>
          <w:p w14:paraId="7440B3F1" w14:textId="77777777" w:rsidR="00F42C40" w:rsidRPr="00EF1851" w:rsidRDefault="00F42C40" w:rsidP="00BF0BEB">
            <w:pPr>
              <w:rPr>
                <w:rFonts w:ascii="宋体" w:hAnsi="宋体"/>
                <w:color w:val="000000" w:themeColor="text1"/>
                <w:szCs w:val="21"/>
              </w:rPr>
            </w:pPr>
            <w:proofErr w:type="gramStart"/>
            <w:r w:rsidRPr="00EF1851">
              <w:rPr>
                <w:rFonts w:ascii="宋体" w:hAnsi="宋体" w:hint="eastAsia"/>
                <w:color w:val="000000" w:themeColor="text1"/>
                <w:szCs w:val="21"/>
              </w:rPr>
              <w:t>灾备模块</w:t>
            </w:r>
            <w:proofErr w:type="gramEnd"/>
          </w:p>
        </w:tc>
        <w:tc>
          <w:tcPr>
            <w:tcW w:w="993" w:type="dxa"/>
            <w:vAlign w:val="center"/>
          </w:tcPr>
          <w:p w14:paraId="71442905"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套</w:t>
            </w:r>
          </w:p>
        </w:tc>
        <w:tc>
          <w:tcPr>
            <w:tcW w:w="1713" w:type="dxa"/>
            <w:vAlign w:val="center"/>
          </w:tcPr>
          <w:p w14:paraId="5EE6AA69"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20</w:t>
            </w:r>
          </w:p>
        </w:tc>
      </w:tr>
      <w:tr w:rsidR="00F42C40" w:rsidRPr="00EF1851" w14:paraId="744283C2" w14:textId="77777777" w:rsidTr="00BF0BEB">
        <w:trPr>
          <w:trHeight w:val="499"/>
        </w:trPr>
        <w:tc>
          <w:tcPr>
            <w:tcW w:w="941" w:type="dxa"/>
            <w:shd w:val="clear" w:color="auto" w:fill="auto"/>
            <w:noWrap/>
            <w:vAlign w:val="center"/>
          </w:tcPr>
          <w:p w14:paraId="5C4C76CC" w14:textId="77777777" w:rsidR="00F42C40" w:rsidRPr="00EF1851" w:rsidRDefault="00F42C40" w:rsidP="00BF0BEB">
            <w:pPr>
              <w:jc w:val="center"/>
              <w:rPr>
                <w:rFonts w:ascii="宋体" w:hAnsi="宋体"/>
                <w:color w:val="000000" w:themeColor="text1"/>
                <w:szCs w:val="21"/>
              </w:rPr>
            </w:pPr>
            <w:r w:rsidRPr="00EF1851">
              <w:rPr>
                <w:rFonts w:ascii="宋体" w:hAnsi="宋体"/>
                <w:color w:val="000000" w:themeColor="text1"/>
                <w:szCs w:val="21"/>
              </w:rPr>
              <w:t>4</w:t>
            </w:r>
          </w:p>
        </w:tc>
        <w:tc>
          <w:tcPr>
            <w:tcW w:w="4621" w:type="dxa"/>
            <w:shd w:val="clear" w:color="auto" w:fill="auto"/>
            <w:noWrap/>
            <w:vAlign w:val="center"/>
          </w:tcPr>
          <w:p w14:paraId="7C76552F" w14:textId="77777777" w:rsidR="00F42C40" w:rsidRPr="00EF1851" w:rsidRDefault="00F42C40" w:rsidP="00BF0BEB">
            <w:pPr>
              <w:rPr>
                <w:rFonts w:ascii="宋体" w:hAnsi="宋体"/>
                <w:color w:val="000000" w:themeColor="text1"/>
                <w:szCs w:val="21"/>
              </w:rPr>
            </w:pPr>
            <w:r w:rsidRPr="00EF1851">
              <w:rPr>
                <w:rFonts w:ascii="宋体" w:hAnsi="宋体" w:hint="eastAsia"/>
                <w:color w:val="000000" w:themeColor="text1"/>
                <w:szCs w:val="21"/>
              </w:rPr>
              <w:t>存储</w:t>
            </w:r>
            <w:r w:rsidRPr="00EF1851">
              <w:rPr>
                <w:rFonts w:ascii="宋体" w:hAnsi="宋体"/>
                <w:color w:val="000000" w:themeColor="text1"/>
                <w:szCs w:val="21"/>
              </w:rPr>
              <w:t>一体机</w:t>
            </w:r>
          </w:p>
        </w:tc>
        <w:tc>
          <w:tcPr>
            <w:tcW w:w="993" w:type="dxa"/>
            <w:vAlign w:val="center"/>
          </w:tcPr>
          <w:p w14:paraId="62AEED8C"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套</w:t>
            </w:r>
          </w:p>
        </w:tc>
        <w:tc>
          <w:tcPr>
            <w:tcW w:w="1713" w:type="dxa"/>
            <w:vAlign w:val="center"/>
          </w:tcPr>
          <w:p w14:paraId="6BDC0F44" w14:textId="77777777" w:rsidR="00F42C40" w:rsidRPr="00EF1851" w:rsidRDefault="00F42C40" w:rsidP="00BF0BEB">
            <w:pPr>
              <w:jc w:val="center"/>
              <w:rPr>
                <w:rFonts w:ascii="宋体" w:hAnsi="宋体"/>
                <w:color w:val="000000" w:themeColor="text1"/>
                <w:szCs w:val="21"/>
              </w:rPr>
            </w:pPr>
            <w:r w:rsidRPr="00EF1851">
              <w:rPr>
                <w:rFonts w:ascii="宋体" w:hAnsi="宋体"/>
                <w:color w:val="000000" w:themeColor="text1"/>
                <w:szCs w:val="21"/>
              </w:rPr>
              <w:t>3</w:t>
            </w:r>
          </w:p>
        </w:tc>
      </w:tr>
      <w:tr w:rsidR="00F42C40" w:rsidRPr="00EF1851" w14:paraId="7C4BF2EF" w14:textId="77777777" w:rsidTr="00BF0BEB">
        <w:trPr>
          <w:trHeight w:val="499"/>
        </w:trPr>
        <w:tc>
          <w:tcPr>
            <w:tcW w:w="941" w:type="dxa"/>
            <w:shd w:val="clear" w:color="auto" w:fill="auto"/>
            <w:noWrap/>
            <w:vAlign w:val="center"/>
          </w:tcPr>
          <w:p w14:paraId="36C5A496" w14:textId="77777777" w:rsidR="00F42C40" w:rsidRPr="00EF1851" w:rsidRDefault="00F42C40" w:rsidP="00BF0BEB">
            <w:pPr>
              <w:jc w:val="center"/>
              <w:rPr>
                <w:rFonts w:ascii="宋体" w:hAnsi="宋体"/>
                <w:color w:val="000000" w:themeColor="text1"/>
                <w:szCs w:val="21"/>
              </w:rPr>
            </w:pPr>
            <w:r w:rsidRPr="00EF1851">
              <w:rPr>
                <w:rFonts w:ascii="宋体" w:hAnsi="宋体"/>
                <w:color w:val="000000" w:themeColor="text1"/>
                <w:szCs w:val="21"/>
              </w:rPr>
              <w:t>5</w:t>
            </w:r>
          </w:p>
        </w:tc>
        <w:tc>
          <w:tcPr>
            <w:tcW w:w="4621" w:type="dxa"/>
            <w:shd w:val="clear" w:color="auto" w:fill="auto"/>
            <w:noWrap/>
            <w:vAlign w:val="center"/>
          </w:tcPr>
          <w:p w14:paraId="5747D2C0" w14:textId="77777777" w:rsidR="00F42C40" w:rsidRPr="00EF1851" w:rsidRDefault="00F42C40" w:rsidP="00BF0BEB">
            <w:pPr>
              <w:rPr>
                <w:rFonts w:ascii="宋体" w:hAnsi="宋体"/>
                <w:color w:val="000000" w:themeColor="text1"/>
                <w:szCs w:val="21"/>
              </w:rPr>
            </w:pPr>
            <w:r w:rsidRPr="00EF1851">
              <w:rPr>
                <w:rFonts w:ascii="宋体" w:hAnsi="宋体" w:hint="eastAsia"/>
                <w:color w:val="000000" w:themeColor="text1"/>
                <w:szCs w:val="21"/>
              </w:rPr>
              <w:t>万兆交换机</w:t>
            </w:r>
          </w:p>
        </w:tc>
        <w:tc>
          <w:tcPr>
            <w:tcW w:w="993" w:type="dxa"/>
            <w:vAlign w:val="center"/>
          </w:tcPr>
          <w:p w14:paraId="796CFBCB"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台</w:t>
            </w:r>
          </w:p>
        </w:tc>
        <w:tc>
          <w:tcPr>
            <w:tcW w:w="1713" w:type="dxa"/>
            <w:vAlign w:val="center"/>
          </w:tcPr>
          <w:p w14:paraId="65049819" w14:textId="1331BECD" w:rsidR="00F42C40" w:rsidRPr="00EF1851" w:rsidRDefault="00BF0BEB" w:rsidP="00BF0BEB">
            <w:pPr>
              <w:jc w:val="center"/>
              <w:rPr>
                <w:rFonts w:ascii="宋体" w:hAnsi="宋体"/>
                <w:color w:val="000000" w:themeColor="text1"/>
                <w:szCs w:val="21"/>
              </w:rPr>
            </w:pPr>
            <w:r>
              <w:rPr>
                <w:rFonts w:ascii="宋体" w:hAnsi="宋体"/>
                <w:color w:val="000000" w:themeColor="text1"/>
                <w:szCs w:val="21"/>
              </w:rPr>
              <w:t>2</w:t>
            </w:r>
          </w:p>
        </w:tc>
      </w:tr>
      <w:tr w:rsidR="00F42C40" w:rsidRPr="00EF1851" w14:paraId="6EC216C0" w14:textId="77777777" w:rsidTr="00BF0BEB">
        <w:trPr>
          <w:trHeight w:val="499"/>
        </w:trPr>
        <w:tc>
          <w:tcPr>
            <w:tcW w:w="941" w:type="dxa"/>
            <w:shd w:val="clear" w:color="auto" w:fill="auto"/>
            <w:noWrap/>
            <w:vAlign w:val="center"/>
          </w:tcPr>
          <w:p w14:paraId="08B3C4B2" w14:textId="77777777" w:rsidR="00F42C40" w:rsidRPr="00EF1851" w:rsidRDefault="00F42C40" w:rsidP="00BF0BEB">
            <w:pPr>
              <w:jc w:val="center"/>
              <w:rPr>
                <w:rFonts w:ascii="宋体" w:hAnsi="宋体"/>
                <w:color w:val="000000" w:themeColor="text1"/>
                <w:szCs w:val="21"/>
              </w:rPr>
            </w:pPr>
            <w:r w:rsidRPr="00EF1851">
              <w:rPr>
                <w:rFonts w:ascii="宋体" w:hAnsi="宋体"/>
                <w:color w:val="000000" w:themeColor="text1"/>
                <w:szCs w:val="21"/>
              </w:rPr>
              <w:lastRenderedPageBreak/>
              <w:t>6</w:t>
            </w:r>
          </w:p>
        </w:tc>
        <w:tc>
          <w:tcPr>
            <w:tcW w:w="4621" w:type="dxa"/>
            <w:shd w:val="clear" w:color="auto" w:fill="auto"/>
            <w:noWrap/>
            <w:vAlign w:val="center"/>
          </w:tcPr>
          <w:p w14:paraId="738D9C87" w14:textId="77777777" w:rsidR="00F42C40" w:rsidRPr="00EF1851" w:rsidRDefault="00F42C40" w:rsidP="00BF0BEB">
            <w:pPr>
              <w:rPr>
                <w:rFonts w:ascii="宋体" w:hAnsi="宋体"/>
                <w:color w:val="000000" w:themeColor="text1"/>
                <w:szCs w:val="21"/>
              </w:rPr>
            </w:pPr>
            <w:r w:rsidRPr="00EF1851">
              <w:rPr>
                <w:rFonts w:ascii="宋体" w:hAnsi="宋体" w:hint="eastAsia"/>
                <w:color w:val="000000" w:themeColor="text1"/>
                <w:szCs w:val="21"/>
              </w:rPr>
              <w:t>其他配件</w:t>
            </w:r>
          </w:p>
        </w:tc>
        <w:tc>
          <w:tcPr>
            <w:tcW w:w="993" w:type="dxa"/>
            <w:vAlign w:val="center"/>
          </w:tcPr>
          <w:p w14:paraId="1ABAEC45"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批</w:t>
            </w:r>
          </w:p>
        </w:tc>
        <w:tc>
          <w:tcPr>
            <w:tcW w:w="1713" w:type="dxa"/>
            <w:vAlign w:val="center"/>
          </w:tcPr>
          <w:p w14:paraId="1006C50C" w14:textId="77777777" w:rsidR="00F42C40" w:rsidRPr="00EF1851" w:rsidRDefault="00F42C40" w:rsidP="00BF0BEB">
            <w:pPr>
              <w:jc w:val="center"/>
              <w:rPr>
                <w:rFonts w:ascii="宋体" w:hAnsi="宋体"/>
                <w:color w:val="000000" w:themeColor="text1"/>
                <w:szCs w:val="21"/>
              </w:rPr>
            </w:pPr>
            <w:r w:rsidRPr="00EF1851">
              <w:rPr>
                <w:rFonts w:ascii="宋体" w:hAnsi="宋体" w:hint="eastAsia"/>
                <w:color w:val="000000" w:themeColor="text1"/>
                <w:szCs w:val="21"/>
              </w:rPr>
              <w:t>1</w:t>
            </w:r>
          </w:p>
        </w:tc>
      </w:tr>
    </w:tbl>
    <w:p w14:paraId="3EB4D66C" w14:textId="7BA109E6" w:rsidR="00F42C40" w:rsidRPr="00F42C40" w:rsidRDefault="009D6676" w:rsidP="00F42C40">
      <w:pPr>
        <w:rPr>
          <w:rFonts w:ascii="宋体" w:hAnsi="宋体"/>
          <w:szCs w:val="21"/>
        </w:rPr>
      </w:pPr>
      <w:r>
        <w:rPr>
          <w:rFonts w:ascii="宋体" w:hAnsi="宋体" w:hint="eastAsia"/>
          <w:szCs w:val="21"/>
        </w:rPr>
        <w:t xml:space="preserve"> </w:t>
      </w:r>
      <w:r w:rsidR="00F42C40" w:rsidRPr="00F42C40">
        <w:rPr>
          <w:rFonts w:ascii="宋体" w:hAnsi="宋体" w:hint="eastAsia"/>
          <w:szCs w:val="21"/>
        </w:rPr>
        <w:t>注：1</w:t>
      </w:r>
      <w:r w:rsidR="00B41E93">
        <w:rPr>
          <w:rFonts w:ascii="宋体" w:hAnsi="宋体"/>
          <w:szCs w:val="21"/>
        </w:rPr>
        <w:t>.</w:t>
      </w:r>
      <w:r w:rsidR="004E0DE5">
        <w:rPr>
          <w:rFonts w:ascii="宋体" w:hAnsi="宋体" w:hint="eastAsia"/>
          <w:szCs w:val="21"/>
        </w:rPr>
        <w:t>上述</w:t>
      </w:r>
      <w:r w:rsidR="006D242A">
        <w:rPr>
          <w:rFonts w:ascii="宋体" w:hAnsi="宋体" w:hint="eastAsia"/>
          <w:szCs w:val="21"/>
        </w:rPr>
        <w:t>1-</w:t>
      </w:r>
      <w:r w:rsidR="006D242A">
        <w:rPr>
          <w:rFonts w:ascii="宋体" w:hAnsi="宋体"/>
          <w:szCs w:val="21"/>
        </w:rPr>
        <w:t>5</w:t>
      </w:r>
      <w:r w:rsidR="006D242A">
        <w:rPr>
          <w:rFonts w:ascii="宋体" w:hAnsi="宋体" w:hint="eastAsia"/>
          <w:szCs w:val="21"/>
        </w:rPr>
        <w:t>项</w:t>
      </w:r>
      <w:r w:rsidR="0048239B">
        <w:rPr>
          <w:rFonts w:ascii="宋体" w:hAnsi="宋体" w:hint="eastAsia"/>
          <w:szCs w:val="21"/>
        </w:rPr>
        <w:t>设备</w:t>
      </w:r>
      <w:r w:rsidR="00F42C40" w:rsidRPr="00F42C40">
        <w:rPr>
          <w:rFonts w:ascii="宋体" w:hAnsi="宋体" w:hint="eastAsia"/>
          <w:szCs w:val="21"/>
        </w:rPr>
        <w:t>厂商</w:t>
      </w:r>
      <w:r w:rsidR="006D242A">
        <w:rPr>
          <w:rFonts w:ascii="宋体" w:hAnsi="宋体" w:hint="eastAsia"/>
          <w:szCs w:val="21"/>
        </w:rPr>
        <w:t>必须</w:t>
      </w:r>
      <w:r w:rsidR="00F42C40" w:rsidRPr="00F42C40">
        <w:rPr>
          <w:rFonts w:ascii="宋体" w:hAnsi="宋体" w:hint="eastAsia"/>
          <w:szCs w:val="21"/>
        </w:rPr>
        <w:t>具备 CMMI5证书（提供证书复印件</w:t>
      </w:r>
      <w:r w:rsidR="006D242A">
        <w:rPr>
          <w:rFonts w:ascii="宋体" w:hAnsi="宋体" w:hint="eastAsia"/>
          <w:szCs w:val="21"/>
        </w:rPr>
        <w:t>，原件备查</w:t>
      </w:r>
      <w:r w:rsidR="00F42C40" w:rsidRPr="00F42C40">
        <w:rPr>
          <w:rFonts w:ascii="宋体" w:hAnsi="宋体" w:hint="eastAsia"/>
          <w:szCs w:val="21"/>
        </w:rPr>
        <w:t>）</w:t>
      </w:r>
      <w:r w:rsidR="000B4F2F">
        <w:rPr>
          <w:rFonts w:ascii="宋体" w:hAnsi="宋体" w:hint="eastAsia"/>
          <w:szCs w:val="21"/>
        </w:rPr>
        <w:t>；</w:t>
      </w:r>
      <w:bookmarkStart w:id="0" w:name="_GoBack"/>
      <w:bookmarkEnd w:id="0"/>
    </w:p>
    <w:p w14:paraId="1077D09D" w14:textId="458F3E03" w:rsidR="006D242A" w:rsidRDefault="00F42C40" w:rsidP="00F42C40">
      <w:pPr>
        <w:ind w:firstLineChars="250" w:firstLine="525"/>
        <w:rPr>
          <w:rFonts w:ascii="宋体" w:hAnsi="宋体"/>
          <w:szCs w:val="21"/>
        </w:rPr>
      </w:pPr>
      <w:r w:rsidRPr="00F42C40">
        <w:rPr>
          <w:rFonts w:ascii="宋体" w:hAnsi="宋体" w:hint="eastAsia"/>
          <w:szCs w:val="21"/>
        </w:rPr>
        <w:t>2</w:t>
      </w:r>
      <w:r w:rsidR="00B41E93">
        <w:rPr>
          <w:rFonts w:ascii="宋体" w:hAnsi="宋体"/>
          <w:szCs w:val="21"/>
        </w:rPr>
        <w:t>.</w:t>
      </w:r>
      <w:r w:rsidR="006D242A" w:rsidRPr="006D242A">
        <w:rPr>
          <w:rFonts w:ascii="宋体" w:hAnsi="宋体" w:hint="eastAsia"/>
          <w:szCs w:val="21"/>
        </w:rPr>
        <w:t>本次招标项目为整体招标，不可拆分</w:t>
      </w:r>
      <w:r w:rsidR="00EC6F4B">
        <w:rPr>
          <w:rFonts w:ascii="宋体" w:hAnsi="宋体" w:hint="eastAsia"/>
          <w:szCs w:val="21"/>
        </w:rPr>
        <w:t>。</w:t>
      </w:r>
    </w:p>
    <w:p w14:paraId="13F0388D" w14:textId="09E6967D" w:rsidR="007C2142" w:rsidRPr="00280D5E" w:rsidRDefault="00F42C40" w:rsidP="000B4F2F">
      <w:pPr>
        <w:ind w:firstLineChars="250" w:firstLine="527"/>
        <w:rPr>
          <w:rFonts w:ascii="宋体" w:hAnsi="宋体"/>
          <w:b/>
          <w:szCs w:val="21"/>
        </w:rPr>
      </w:pPr>
      <w:r w:rsidRPr="00280D5E">
        <w:rPr>
          <w:rFonts w:ascii="宋体" w:hAnsi="宋体" w:hint="eastAsia"/>
          <w:b/>
          <w:szCs w:val="21"/>
        </w:rPr>
        <w:t>以上</w:t>
      </w:r>
      <w:r w:rsidR="00EC6F4B">
        <w:rPr>
          <w:rFonts w:ascii="宋体" w:hAnsi="宋体" w:hint="eastAsia"/>
          <w:b/>
          <w:szCs w:val="21"/>
        </w:rPr>
        <w:t>要求</w:t>
      </w:r>
      <w:r w:rsidRPr="00280D5E">
        <w:rPr>
          <w:rFonts w:ascii="宋体" w:hAnsi="宋体" w:hint="eastAsia"/>
          <w:b/>
          <w:szCs w:val="21"/>
        </w:rPr>
        <w:t>必须全部满足，否则视为无效投标。</w:t>
      </w:r>
    </w:p>
    <w:p w14:paraId="6708FACE" w14:textId="77777777" w:rsidR="009C38E6" w:rsidRDefault="009C38E6" w:rsidP="00F42C40">
      <w:pPr>
        <w:ind w:firstLineChars="250" w:firstLine="525"/>
        <w:rPr>
          <w:rFonts w:ascii="宋体" w:hAnsi="宋体"/>
          <w:szCs w:val="21"/>
        </w:rPr>
      </w:pPr>
    </w:p>
    <w:p w14:paraId="01B6395E" w14:textId="77777777" w:rsidR="007C2142" w:rsidRDefault="007310B5" w:rsidP="00F672B5">
      <w:pPr>
        <w:rPr>
          <w:rFonts w:ascii="宋体" w:hAnsi="宋体"/>
          <w:b/>
          <w:sz w:val="28"/>
          <w:szCs w:val="28"/>
        </w:rPr>
      </w:pPr>
      <w:r>
        <w:rPr>
          <w:rFonts w:ascii="宋体" w:hAnsi="宋体" w:hint="eastAsia"/>
          <w:b/>
          <w:sz w:val="28"/>
          <w:szCs w:val="28"/>
        </w:rPr>
        <w:t>二、评分标准及权重</w:t>
      </w:r>
    </w:p>
    <w:tbl>
      <w:tblPr>
        <w:tblpPr w:leftFromText="180" w:rightFromText="180" w:vertAnchor="text" w:tblpXSpec="center" w:tblpY="1"/>
        <w:tblOverlap w:val="neve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701"/>
        <w:gridCol w:w="6443"/>
      </w:tblGrid>
      <w:tr w:rsidR="009C38E6" w:rsidRPr="00037AE8" w14:paraId="57FF39A3" w14:textId="77777777" w:rsidTr="009C38E6">
        <w:trPr>
          <w:trHeight w:val="663"/>
          <w:tblHeader/>
        </w:trPr>
        <w:tc>
          <w:tcPr>
            <w:tcW w:w="846" w:type="dxa"/>
            <w:tcBorders>
              <w:top w:val="single" w:sz="4" w:space="0" w:color="auto"/>
              <w:left w:val="single" w:sz="4" w:space="0" w:color="auto"/>
              <w:bottom w:val="single" w:sz="4" w:space="0" w:color="auto"/>
              <w:right w:val="single" w:sz="4" w:space="0" w:color="auto"/>
            </w:tcBorders>
            <w:vAlign w:val="center"/>
          </w:tcPr>
          <w:p w14:paraId="1333A89F" w14:textId="77777777" w:rsidR="009C38E6" w:rsidRPr="00037AE8" w:rsidRDefault="009C38E6" w:rsidP="009C38E6">
            <w:pPr>
              <w:jc w:val="center"/>
              <w:rPr>
                <w:rFonts w:ascii="宋体" w:hAnsi="宋体"/>
                <w:szCs w:val="21"/>
              </w:rPr>
            </w:pPr>
            <w:r w:rsidRPr="00037AE8">
              <w:rPr>
                <w:rFonts w:ascii="宋体" w:hAnsi="宋体"/>
                <w:szCs w:val="21"/>
              </w:rPr>
              <w:t>类别</w:t>
            </w:r>
          </w:p>
        </w:tc>
        <w:tc>
          <w:tcPr>
            <w:tcW w:w="1701" w:type="dxa"/>
            <w:tcBorders>
              <w:top w:val="single" w:sz="4" w:space="0" w:color="auto"/>
              <w:left w:val="single" w:sz="4" w:space="0" w:color="auto"/>
              <w:bottom w:val="single" w:sz="4" w:space="0" w:color="auto"/>
              <w:right w:val="single" w:sz="4" w:space="0" w:color="auto"/>
            </w:tcBorders>
            <w:vAlign w:val="center"/>
          </w:tcPr>
          <w:p w14:paraId="3FD89EAC" w14:textId="77777777" w:rsidR="009C38E6" w:rsidRPr="00037AE8" w:rsidRDefault="009C38E6" w:rsidP="009C38E6">
            <w:pPr>
              <w:jc w:val="center"/>
              <w:rPr>
                <w:rFonts w:ascii="宋体" w:hAnsi="宋体"/>
                <w:szCs w:val="21"/>
              </w:rPr>
            </w:pPr>
            <w:r w:rsidRPr="00037AE8">
              <w:rPr>
                <w:rFonts w:ascii="宋体" w:hAnsi="宋体" w:hint="eastAsia"/>
                <w:szCs w:val="21"/>
              </w:rPr>
              <w:t>项  目</w:t>
            </w:r>
          </w:p>
        </w:tc>
        <w:tc>
          <w:tcPr>
            <w:tcW w:w="6443" w:type="dxa"/>
            <w:tcBorders>
              <w:top w:val="single" w:sz="4" w:space="0" w:color="auto"/>
              <w:left w:val="single" w:sz="4" w:space="0" w:color="auto"/>
              <w:bottom w:val="single" w:sz="4" w:space="0" w:color="auto"/>
              <w:right w:val="single" w:sz="4" w:space="0" w:color="auto"/>
            </w:tcBorders>
            <w:vAlign w:val="center"/>
          </w:tcPr>
          <w:p w14:paraId="24C9423F" w14:textId="77777777" w:rsidR="009C38E6" w:rsidRPr="00037AE8" w:rsidRDefault="009C38E6" w:rsidP="009C38E6">
            <w:pPr>
              <w:jc w:val="center"/>
              <w:rPr>
                <w:rFonts w:ascii="宋体" w:hAnsi="宋体"/>
                <w:szCs w:val="21"/>
              </w:rPr>
            </w:pPr>
            <w:r w:rsidRPr="00037AE8">
              <w:rPr>
                <w:rFonts w:ascii="宋体" w:hAnsi="宋体" w:hint="eastAsia"/>
                <w:szCs w:val="21"/>
              </w:rPr>
              <w:t>评 分 标 准</w:t>
            </w:r>
          </w:p>
        </w:tc>
      </w:tr>
      <w:tr w:rsidR="009C38E6" w:rsidRPr="00037AE8" w14:paraId="6014BD29" w14:textId="77777777" w:rsidTr="009C38E6">
        <w:trPr>
          <w:trHeight w:val="2381"/>
        </w:trPr>
        <w:tc>
          <w:tcPr>
            <w:tcW w:w="846" w:type="dxa"/>
            <w:vMerge w:val="restart"/>
            <w:tcBorders>
              <w:top w:val="single" w:sz="4" w:space="0" w:color="auto"/>
              <w:left w:val="single" w:sz="4" w:space="0" w:color="auto"/>
              <w:right w:val="single" w:sz="4" w:space="0" w:color="auto"/>
            </w:tcBorders>
            <w:vAlign w:val="center"/>
          </w:tcPr>
          <w:p w14:paraId="7552F861" w14:textId="77777777" w:rsidR="009C38E6" w:rsidRPr="00037AE8" w:rsidRDefault="009C38E6" w:rsidP="009C38E6">
            <w:pPr>
              <w:rPr>
                <w:rFonts w:ascii="宋体" w:hAnsi="宋体"/>
                <w:szCs w:val="21"/>
              </w:rPr>
            </w:pPr>
            <w:r w:rsidRPr="00037AE8">
              <w:rPr>
                <w:rFonts w:ascii="宋体" w:hAnsi="宋体" w:hint="eastAsia"/>
                <w:szCs w:val="21"/>
              </w:rPr>
              <w:t>商</w:t>
            </w:r>
          </w:p>
          <w:p w14:paraId="0B0F9D19" w14:textId="77777777" w:rsidR="009C38E6" w:rsidRPr="00037AE8" w:rsidRDefault="009C38E6" w:rsidP="009C38E6">
            <w:pPr>
              <w:rPr>
                <w:rFonts w:ascii="宋体" w:hAnsi="宋体"/>
                <w:szCs w:val="21"/>
              </w:rPr>
            </w:pPr>
            <w:proofErr w:type="gramStart"/>
            <w:r w:rsidRPr="00037AE8">
              <w:rPr>
                <w:rFonts w:ascii="宋体" w:hAnsi="宋体" w:hint="eastAsia"/>
                <w:szCs w:val="21"/>
              </w:rPr>
              <w:t>务</w:t>
            </w:r>
            <w:proofErr w:type="gramEnd"/>
          </w:p>
          <w:p w14:paraId="710A854C" w14:textId="77777777" w:rsidR="009C38E6" w:rsidRPr="00037AE8" w:rsidRDefault="009C38E6" w:rsidP="009C38E6">
            <w:pPr>
              <w:rPr>
                <w:rFonts w:ascii="宋体" w:hAnsi="宋体"/>
                <w:szCs w:val="21"/>
              </w:rPr>
            </w:pPr>
            <w:r w:rsidRPr="00037AE8">
              <w:rPr>
                <w:rFonts w:ascii="宋体" w:hAnsi="宋体"/>
                <w:szCs w:val="21"/>
              </w:rPr>
              <w:t>15</w:t>
            </w:r>
          </w:p>
          <w:p w14:paraId="3BA89DCF" w14:textId="77777777" w:rsidR="009C38E6" w:rsidRPr="00037AE8" w:rsidRDefault="009C38E6" w:rsidP="009C38E6">
            <w:pPr>
              <w:rPr>
                <w:rFonts w:ascii="宋体" w:hAnsi="宋体"/>
                <w:szCs w:val="21"/>
              </w:rPr>
            </w:pPr>
            <w:r w:rsidRPr="00037AE8">
              <w:rPr>
                <w:rFonts w:ascii="宋体" w:hAnsi="宋体" w:hint="eastAsia"/>
                <w:szCs w:val="21"/>
              </w:rPr>
              <w:t>分</w:t>
            </w:r>
          </w:p>
        </w:tc>
        <w:tc>
          <w:tcPr>
            <w:tcW w:w="1701" w:type="dxa"/>
            <w:vMerge w:val="restart"/>
            <w:tcBorders>
              <w:top w:val="single" w:sz="4" w:space="0" w:color="auto"/>
              <w:left w:val="single" w:sz="4" w:space="0" w:color="auto"/>
              <w:right w:val="single" w:sz="4" w:space="0" w:color="auto"/>
            </w:tcBorders>
            <w:vAlign w:val="center"/>
          </w:tcPr>
          <w:p w14:paraId="4EBAE8F0" w14:textId="77777777" w:rsidR="009C38E6" w:rsidRPr="00037AE8" w:rsidRDefault="009C38E6" w:rsidP="009C38E6">
            <w:pPr>
              <w:rPr>
                <w:rFonts w:ascii="宋体" w:hAnsi="宋体"/>
                <w:szCs w:val="21"/>
              </w:rPr>
            </w:pPr>
            <w:r w:rsidRPr="00037AE8">
              <w:rPr>
                <w:rFonts w:ascii="宋体" w:hAnsi="宋体" w:hint="eastAsia"/>
                <w:szCs w:val="21"/>
              </w:rPr>
              <w:t>投标人综合实力</w:t>
            </w:r>
          </w:p>
        </w:tc>
        <w:tc>
          <w:tcPr>
            <w:tcW w:w="6443" w:type="dxa"/>
            <w:tcBorders>
              <w:top w:val="single" w:sz="4" w:space="0" w:color="auto"/>
              <w:left w:val="single" w:sz="4" w:space="0" w:color="auto"/>
              <w:right w:val="single" w:sz="4" w:space="0" w:color="auto"/>
            </w:tcBorders>
            <w:vAlign w:val="center"/>
          </w:tcPr>
          <w:p w14:paraId="44ED564E" w14:textId="15FA78F8" w:rsidR="009C38E6" w:rsidRPr="00037AE8" w:rsidRDefault="009C38E6" w:rsidP="009C38E6">
            <w:pPr>
              <w:rPr>
                <w:rFonts w:ascii="宋体" w:hAnsi="宋体"/>
                <w:szCs w:val="21"/>
                <w:highlight w:val="yellow"/>
              </w:rPr>
            </w:pPr>
            <w:r w:rsidRPr="00FD101B">
              <w:rPr>
                <w:rFonts w:ascii="宋体" w:hAnsi="宋体" w:hint="eastAsia"/>
                <w:szCs w:val="21"/>
              </w:rPr>
              <w:t>投标人具有中国网络安全审查技术与认证中心颁发的“信息系统安全集成服务资质”、“信息系统安全运维服务资质”、“信息安全风险评估服务资质”或“信息安全应急处理服务资质”资质证书，且在有效期内。（须提供证书复印件，原件备查。如证书上不显示有效期，投标人须同时提供其他证明材料证明证书的有效期，否则不得分。）</w:t>
            </w:r>
          </w:p>
        </w:tc>
      </w:tr>
      <w:tr w:rsidR="009C38E6" w:rsidRPr="00037AE8" w14:paraId="1EF5CE03" w14:textId="77777777" w:rsidTr="009C38E6">
        <w:trPr>
          <w:trHeight w:val="2117"/>
        </w:trPr>
        <w:tc>
          <w:tcPr>
            <w:tcW w:w="846" w:type="dxa"/>
            <w:vMerge/>
            <w:tcBorders>
              <w:left w:val="single" w:sz="4" w:space="0" w:color="auto"/>
              <w:right w:val="single" w:sz="4" w:space="0" w:color="auto"/>
            </w:tcBorders>
            <w:vAlign w:val="center"/>
          </w:tcPr>
          <w:p w14:paraId="16A9AB09" w14:textId="77777777" w:rsidR="009C38E6" w:rsidRPr="00037AE8" w:rsidRDefault="009C38E6" w:rsidP="009C38E6">
            <w:pPr>
              <w:rPr>
                <w:rFonts w:ascii="宋体" w:hAnsi="宋体"/>
                <w:szCs w:val="21"/>
              </w:rPr>
            </w:pPr>
          </w:p>
        </w:tc>
        <w:tc>
          <w:tcPr>
            <w:tcW w:w="1701" w:type="dxa"/>
            <w:vMerge/>
            <w:tcBorders>
              <w:left w:val="single" w:sz="4" w:space="0" w:color="auto"/>
              <w:right w:val="single" w:sz="4" w:space="0" w:color="auto"/>
            </w:tcBorders>
            <w:vAlign w:val="center"/>
          </w:tcPr>
          <w:p w14:paraId="06132348" w14:textId="77777777" w:rsidR="009C38E6" w:rsidRPr="00037AE8" w:rsidRDefault="009C38E6" w:rsidP="009C38E6">
            <w:pPr>
              <w:jc w:val="center"/>
              <w:rPr>
                <w:rFonts w:ascii="宋体" w:hAnsi="宋体"/>
                <w:szCs w:val="21"/>
              </w:rPr>
            </w:pPr>
          </w:p>
        </w:tc>
        <w:tc>
          <w:tcPr>
            <w:tcW w:w="6443" w:type="dxa"/>
            <w:tcBorders>
              <w:top w:val="single" w:sz="4" w:space="0" w:color="auto"/>
              <w:left w:val="single" w:sz="4" w:space="0" w:color="auto"/>
              <w:bottom w:val="single" w:sz="4" w:space="0" w:color="auto"/>
              <w:right w:val="single" w:sz="4" w:space="0" w:color="auto"/>
            </w:tcBorders>
            <w:vAlign w:val="center"/>
          </w:tcPr>
          <w:p w14:paraId="7C77E76A" w14:textId="17D9E7BB" w:rsidR="009C38E6" w:rsidRPr="00037AE8" w:rsidRDefault="009C38E6" w:rsidP="009C38E6">
            <w:pPr>
              <w:rPr>
                <w:rFonts w:ascii="宋体" w:hAnsi="宋体"/>
                <w:szCs w:val="21"/>
              </w:rPr>
            </w:pPr>
            <w:r w:rsidRPr="00FD101B">
              <w:rPr>
                <w:rFonts w:ascii="宋体" w:hAnsi="宋体" w:hint="eastAsia"/>
                <w:szCs w:val="21"/>
              </w:rPr>
              <w:t>投标人具有公安部第一研究所颁发的“信息安全等级保护安全建设服务机构能力评估合格证书”资质证书，且在有效期内。（须提供证书复印件，原件备查。如证书上不显示有效期，投标人须同时提供其他证明材料证明证书的有效期，否则不得分。）</w:t>
            </w:r>
          </w:p>
        </w:tc>
      </w:tr>
      <w:tr w:rsidR="009C38E6" w:rsidRPr="00037AE8" w14:paraId="66E8AB2E" w14:textId="77777777" w:rsidTr="009C38E6">
        <w:trPr>
          <w:trHeight w:val="2117"/>
        </w:trPr>
        <w:tc>
          <w:tcPr>
            <w:tcW w:w="846" w:type="dxa"/>
            <w:vMerge/>
            <w:tcBorders>
              <w:left w:val="single" w:sz="4" w:space="0" w:color="auto"/>
              <w:right w:val="single" w:sz="4" w:space="0" w:color="auto"/>
            </w:tcBorders>
            <w:vAlign w:val="center"/>
          </w:tcPr>
          <w:p w14:paraId="56ED1058" w14:textId="77777777" w:rsidR="009C38E6" w:rsidRPr="00037AE8" w:rsidRDefault="009C38E6" w:rsidP="009C38E6">
            <w:pPr>
              <w:rPr>
                <w:rFonts w:ascii="宋体" w:hAnsi="宋体"/>
                <w:szCs w:val="21"/>
              </w:rPr>
            </w:pPr>
          </w:p>
        </w:tc>
        <w:tc>
          <w:tcPr>
            <w:tcW w:w="1701" w:type="dxa"/>
            <w:vMerge/>
            <w:tcBorders>
              <w:left w:val="single" w:sz="4" w:space="0" w:color="auto"/>
              <w:right w:val="single" w:sz="4" w:space="0" w:color="auto"/>
            </w:tcBorders>
            <w:vAlign w:val="center"/>
          </w:tcPr>
          <w:p w14:paraId="5F98F634" w14:textId="77777777" w:rsidR="009C38E6" w:rsidRPr="00037AE8" w:rsidRDefault="009C38E6" w:rsidP="009C38E6">
            <w:pPr>
              <w:jc w:val="center"/>
              <w:rPr>
                <w:rFonts w:ascii="宋体" w:hAnsi="宋体"/>
                <w:szCs w:val="21"/>
              </w:rPr>
            </w:pPr>
          </w:p>
        </w:tc>
        <w:tc>
          <w:tcPr>
            <w:tcW w:w="6443" w:type="dxa"/>
            <w:tcBorders>
              <w:top w:val="single" w:sz="4" w:space="0" w:color="auto"/>
              <w:left w:val="single" w:sz="4" w:space="0" w:color="auto"/>
              <w:bottom w:val="single" w:sz="4" w:space="0" w:color="auto"/>
              <w:right w:val="single" w:sz="4" w:space="0" w:color="auto"/>
            </w:tcBorders>
            <w:vAlign w:val="center"/>
          </w:tcPr>
          <w:p w14:paraId="39EAF17E" w14:textId="608F2F3D" w:rsidR="009C38E6" w:rsidRPr="00FD101B" w:rsidRDefault="009C38E6" w:rsidP="009C38E6">
            <w:pPr>
              <w:rPr>
                <w:rFonts w:ascii="宋体" w:hAnsi="宋体"/>
                <w:szCs w:val="21"/>
              </w:rPr>
            </w:pPr>
            <w:r w:rsidRPr="00EF1851">
              <w:rPr>
                <w:rFonts w:ascii="宋体" w:hAnsi="宋体" w:hint="eastAsia"/>
                <w:color w:val="000000" w:themeColor="text1"/>
                <w:szCs w:val="21"/>
              </w:rPr>
              <w:t>投标人201</w:t>
            </w:r>
            <w:r w:rsidR="007D6AC1">
              <w:rPr>
                <w:rFonts w:ascii="宋体" w:hAnsi="宋体"/>
                <w:color w:val="000000" w:themeColor="text1"/>
                <w:szCs w:val="21"/>
              </w:rPr>
              <w:t>8</w:t>
            </w:r>
            <w:r w:rsidRPr="00EF1851">
              <w:rPr>
                <w:rFonts w:ascii="宋体" w:hAnsi="宋体" w:hint="eastAsia"/>
                <w:color w:val="000000" w:themeColor="text1"/>
                <w:szCs w:val="21"/>
              </w:rPr>
              <w:t>年1月1日以来所投品牌</w:t>
            </w:r>
            <w:r>
              <w:rPr>
                <w:rFonts w:ascii="宋体" w:hAnsi="宋体" w:hint="eastAsia"/>
                <w:color w:val="000000" w:themeColor="text1"/>
                <w:szCs w:val="21"/>
              </w:rPr>
              <w:t>的超融合项目或者存储备份</w:t>
            </w:r>
            <w:r w:rsidRPr="00EF1851">
              <w:rPr>
                <w:rFonts w:ascii="宋体" w:hAnsi="宋体" w:hint="eastAsia"/>
                <w:color w:val="000000" w:themeColor="text1"/>
                <w:szCs w:val="21"/>
              </w:rPr>
              <w:t>项目在本项目所在地</w:t>
            </w:r>
            <w:r w:rsidR="00FB1323">
              <w:rPr>
                <w:rFonts w:ascii="宋体" w:hAnsi="宋体" w:hint="eastAsia"/>
                <w:color w:val="000000" w:themeColor="text1"/>
                <w:szCs w:val="21"/>
              </w:rPr>
              <w:t>的</w:t>
            </w:r>
            <w:r w:rsidRPr="00EF1851">
              <w:rPr>
                <w:rFonts w:ascii="宋体" w:hAnsi="宋体" w:hint="eastAsia"/>
                <w:color w:val="000000" w:themeColor="text1"/>
                <w:szCs w:val="21"/>
              </w:rPr>
              <w:t>实施案例进行横向评价</w:t>
            </w:r>
            <w:r w:rsidRPr="00FD101B">
              <w:rPr>
                <w:rFonts w:ascii="宋体" w:hAnsi="宋体"/>
                <w:szCs w:val="21"/>
              </w:rPr>
              <w:t>（最多提供</w:t>
            </w:r>
            <w:r w:rsidR="009B721E">
              <w:rPr>
                <w:rFonts w:ascii="宋体" w:hAnsi="宋体"/>
                <w:szCs w:val="21"/>
              </w:rPr>
              <w:t>4</w:t>
            </w:r>
            <w:r w:rsidRPr="00FD101B">
              <w:rPr>
                <w:rFonts w:ascii="宋体" w:hAnsi="宋体"/>
                <w:szCs w:val="21"/>
              </w:rPr>
              <w:t>个项目）。</w:t>
            </w:r>
          </w:p>
          <w:p w14:paraId="053F428C" w14:textId="77777777" w:rsidR="009C38E6" w:rsidRPr="00FD101B" w:rsidRDefault="009C38E6" w:rsidP="009C38E6">
            <w:pPr>
              <w:rPr>
                <w:rFonts w:ascii="宋体" w:hAnsi="宋体"/>
                <w:szCs w:val="21"/>
              </w:rPr>
            </w:pPr>
            <w:r w:rsidRPr="00FD101B">
              <w:rPr>
                <w:rFonts w:ascii="宋体" w:hAnsi="宋体" w:hint="eastAsia"/>
                <w:szCs w:val="21"/>
              </w:rPr>
              <w:t>要求：提供中标（成交）通知书复印件或采购合同文本复印件。（原件备查）</w:t>
            </w:r>
          </w:p>
        </w:tc>
      </w:tr>
      <w:tr w:rsidR="009C38E6" w:rsidRPr="00DB20BE" w14:paraId="2C4C3D27" w14:textId="77777777" w:rsidTr="009C38E6">
        <w:trPr>
          <w:trHeight w:val="1127"/>
        </w:trPr>
        <w:tc>
          <w:tcPr>
            <w:tcW w:w="846" w:type="dxa"/>
            <w:vMerge/>
            <w:tcBorders>
              <w:left w:val="single" w:sz="4" w:space="0" w:color="auto"/>
              <w:right w:val="single" w:sz="4" w:space="0" w:color="auto"/>
            </w:tcBorders>
            <w:vAlign w:val="center"/>
          </w:tcPr>
          <w:p w14:paraId="06FBF801" w14:textId="77777777" w:rsidR="009C38E6" w:rsidRPr="00037AE8" w:rsidRDefault="009C38E6" w:rsidP="009C38E6">
            <w:pPr>
              <w:rPr>
                <w:rFonts w:ascii="宋体" w:hAnsi="宋体"/>
                <w:szCs w:val="21"/>
              </w:rPr>
            </w:pPr>
          </w:p>
        </w:tc>
        <w:tc>
          <w:tcPr>
            <w:tcW w:w="1701" w:type="dxa"/>
            <w:vMerge/>
            <w:tcBorders>
              <w:left w:val="single" w:sz="4" w:space="0" w:color="auto"/>
              <w:right w:val="single" w:sz="4" w:space="0" w:color="auto"/>
            </w:tcBorders>
            <w:vAlign w:val="center"/>
          </w:tcPr>
          <w:p w14:paraId="0B65EE3F" w14:textId="77777777" w:rsidR="009C38E6" w:rsidRPr="00037AE8" w:rsidRDefault="009C38E6" w:rsidP="009C38E6">
            <w:pPr>
              <w:jc w:val="center"/>
              <w:rPr>
                <w:rFonts w:ascii="宋体" w:hAnsi="宋体"/>
                <w:szCs w:val="21"/>
              </w:rPr>
            </w:pPr>
          </w:p>
        </w:tc>
        <w:tc>
          <w:tcPr>
            <w:tcW w:w="6443" w:type="dxa"/>
            <w:tcBorders>
              <w:top w:val="single" w:sz="4" w:space="0" w:color="auto"/>
              <w:left w:val="single" w:sz="4" w:space="0" w:color="auto"/>
              <w:bottom w:val="single" w:sz="4" w:space="0" w:color="auto"/>
              <w:right w:val="single" w:sz="4" w:space="0" w:color="auto"/>
            </w:tcBorders>
            <w:vAlign w:val="center"/>
          </w:tcPr>
          <w:p w14:paraId="6F1D0944" w14:textId="5ABD09AB" w:rsidR="00D06EF2" w:rsidRPr="00D06EF2" w:rsidRDefault="00D06EF2" w:rsidP="00D06EF2">
            <w:pPr>
              <w:rPr>
                <w:rFonts w:ascii="宋体" w:hAnsi="宋体"/>
                <w:szCs w:val="21"/>
              </w:rPr>
            </w:pPr>
            <w:r w:rsidRPr="00D06EF2">
              <w:rPr>
                <w:rFonts w:ascii="宋体" w:hAnsi="宋体" w:hint="eastAsia"/>
                <w:szCs w:val="21"/>
              </w:rPr>
              <w:t>售后服务保障措施及对招标人有利的优惠条件进行横向评价，包含但不限于：投标人所投品牌</w:t>
            </w:r>
            <w:r w:rsidR="00AE6A96">
              <w:rPr>
                <w:rFonts w:ascii="宋体" w:hAnsi="宋体" w:hint="eastAsia"/>
                <w:szCs w:val="21"/>
              </w:rPr>
              <w:t>经销商</w:t>
            </w:r>
            <w:r w:rsidRPr="00D06EF2">
              <w:rPr>
                <w:rFonts w:ascii="宋体" w:hAnsi="宋体" w:hint="eastAsia"/>
                <w:szCs w:val="21"/>
              </w:rPr>
              <w:t>资质及认证工程师数量、保修期承诺、保修期外维保费用、备</w:t>
            </w:r>
            <w:proofErr w:type="gramStart"/>
            <w:r w:rsidRPr="00D06EF2">
              <w:rPr>
                <w:rFonts w:ascii="宋体" w:hAnsi="宋体" w:hint="eastAsia"/>
                <w:szCs w:val="21"/>
              </w:rPr>
              <w:t>机保障</w:t>
            </w:r>
            <w:proofErr w:type="gramEnd"/>
            <w:r w:rsidRPr="00D06EF2">
              <w:rPr>
                <w:rFonts w:ascii="宋体" w:hAnsi="宋体" w:hint="eastAsia"/>
                <w:szCs w:val="21"/>
              </w:rPr>
              <w:t>服务等。</w:t>
            </w:r>
          </w:p>
          <w:p w14:paraId="0313DE85" w14:textId="5D5FC359" w:rsidR="009C38E6" w:rsidRPr="00037AE8" w:rsidRDefault="00D06EF2" w:rsidP="00D06EF2">
            <w:pPr>
              <w:rPr>
                <w:rFonts w:ascii="宋体" w:hAnsi="宋体"/>
                <w:szCs w:val="21"/>
              </w:rPr>
            </w:pPr>
            <w:r w:rsidRPr="00D06EF2">
              <w:rPr>
                <w:rFonts w:ascii="宋体" w:hAnsi="宋体" w:hint="eastAsia"/>
                <w:szCs w:val="21"/>
              </w:rPr>
              <w:t>要求：须提供投标人</w:t>
            </w:r>
            <w:r w:rsidR="00AE6A96">
              <w:rPr>
                <w:rFonts w:ascii="宋体" w:hAnsi="宋体" w:hint="eastAsia"/>
                <w:szCs w:val="21"/>
              </w:rPr>
              <w:t>经销商</w:t>
            </w:r>
            <w:r w:rsidRPr="00D06EF2">
              <w:rPr>
                <w:rFonts w:ascii="宋体" w:hAnsi="宋体" w:hint="eastAsia"/>
                <w:szCs w:val="21"/>
              </w:rPr>
              <w:t>资质证明材料（原件备查）、认证工程师近6个月本地社保缴纳凭证。</w:t>
            </w:r>
          </w:p>
        </w:tc>
      </w:tr>
      <w:tr w:rsidR="009C38E6" w:rsidRPr="00037AE8" w14:paraId="0778917A" w14:textId="77777777" w:rsidTr="009C38E6">
        <w:trPr>
          <w:trHeight w:val="1500"/>
        </w:trPr>
        <w:tc>
          <w:tcPr>
            <w:tcW w:w="846" w:type="dxa"/>
            <w:vMerge/>
            <w:tcBorders>
              <w:left w:val="single" w:sz="4" w:space="0" w:color="auto"/>
              <w:right w:val="single" w:sz="4" w:space="0" w:color="auto"/>
            </w:tcBorders>
            <w:vAlign w:val="center"/>
          </w:tcPr>
          <w:p w14:paraId="03D2DACA" w14:textId="77777777" w:rsidR="009C38E6" w:rsidRPr="00037AE8" w:rsidRDefault="009C38E6" w:rsidP="009C38E6">
            <w:pPr>
              <w:rPr>
                <w:rFonts w:ascii="宋体" w:hAnsi="宋体"/>
                <w:szCs w:val="21"/>
              </w:rPr>
            </w:pPr>
          </w:p>
        </w:tc>
        <w:tc>
          <w:tcPr>
            <w:tcW w:w="1701" w:type="dxa"/>
            <w:vMerge/>
            <w:tcBorders>
              <w:left w:val="single" w:sz="4" w:space="0" w:color="auto"/>
              <w:right w:val="single" w:sz="4" w:space="0" w:color="auto"/>
            </w:tcBorders>
            <w:vAlign w:val="center"/>
          </w:tcPr>
          <w:p w14:paraId="4B2024CA" w14:textId="77777777" w:rsidR="009C38E6" w:rsidRPr="00037AE8" w:rsidRDefault="009C38E6" w:rsidP="009C38E6">
            <w:pPr>
              <w:jc w:val="center"/>
              <w:rPr>
                <w:rFonts w:ascii="宋体" w:hAnsi="宋体"/>
                <w:szCs w:val="21"/>
              </w:rPr>
            </w:pPr>
          </w:p>
        </w:tc>
        <w:tc>
          <w:tcPr>
            <w:tcW w:w="6443" w:type="dxa"/>
            <w:tcBorders>
              <w:top w:val="single" w:sz="4" w:space="0" w:color="auto"/>
              <w:left w:val="single" w:sz="4" w:space="0" w:color="auto"/>
              <w:right w:val="single" w:sz="4" w:space="0" w:color="auto"/>
            </w:tcBorders>
            <w:vAlign w:val="center"/>
          </w:tcPr>
          <w:p w14:paraId="73971E76" w14:textId="20A781B9" w:rsidR="009C38E6" w:rsidRPr="00037AE8" w:rsidRDefault="009C38E6" w:rsidP="009C38E6">
            <w:pPr>
              <w:rPr>
                <w:rFonts w:ascii="宋体" w:hAnsi="宋体"/>
                <w:szCs w:val="21"/>
              </w:rPr>
            </w:pPr>
            <w:r w:rsidRPr="00FD101B">
              <w:rPr>
                <w:rFonts w:ascii="宋体" w:hAnsi="宋体" w:hint="eastAsia"/>
                <w:szCs w:val="21"/>
              </w:rPr>
              <w:t>投标文件的规范性。根据是否</w:t>
            </w:r>
            <w:proofErr w:type="gramStart"/>
            <w:r w:rsidRPr="00FD101B">
              <w:rPr>
                <w:rFonts w:ascii="宋体" w:hAnsi="宋体" w:hint="eastAsia"/>
                <w:szCs w:val="21"/>
              </w:rPr>
              <w:t>完全响应</w:t>
            </w:r>
            <w:proofErr w:type="gramEnd"/>
            <w:r w:rsidRPr="00FD101B">
              <w:rPr>
                <w:rFonts w:ascii="宋体" w:hAnsi="宋体" w:hint="eastAsia"/>
                <w:szCs w:val="21"/>
              </w:rPr>
              <w:t>招标文件的要求，提供的资料是否详实、充分进行横向比较。</w:t>
            </w:r>
          </w:p>
        </w:tc>
      </w:tr>
      <w:tr w:rsidR="009C38E6" w:rsidRPr="00037AE8" w14:paraId="0D83A167" w14:textId="77777777" w:rsidTr="009C38E6">
        <w:trPr>
          <w:trHeight w:val="595"/>
        </w:trPr>
        <w:tc>
          <w:tcPr>
            <w:tcW w:w="846" w:type="dxa"/>
            <w:tcBorders>
              <w:top w:val="single" w:sz="4" w:space="0" w:color="auto"/>
              <w:left w:val="single" w:sz="4" w:space="0" w:color="auto"/>
              <w:right w:val="single" w:sz="4" w:space="0" w:color="auto"/>
            </w:tcBorders>
            <w:vAlign w:val="center"/>
          </w:tcPr>
          <w:p w14:paraId="3771AB7F" w14:textId="77777777" w:rsidR="009C38E6" w:rsidRPr="00037AE8" w:rsidRDefault="009C38E6" w:rsidP="009C38E6">
            <w:pPr>
              <w:rPr>
                <w:rFonts w:ascii="宋体" w:hAnsi="宋体"/>
                <w:szCs w:val="21"/>
              </w:rPr>
            </w:pPr>
            <w:r w:rsidRPr="00037AE8">
              <w:rPr>
                <w:rFonts w:ascii="宋体" w:hAnsi="宋体" w:hint="eastAsia"/>
                <w:szCs w:val="21"/>
              </w:rPr>
              <w:t>技</w:t>
            </w:r>
          </w:p>
          <w:p w14:paraId="1ECCE721" w14:textId="77777777" w:rsidR="009C38E6" w:rsidRPr="00037AE8" w:rsidRDefault="009C38E6" w:rsidP="009C38E6">
            <w:pPr>
              <w:rPr>
                <w:rFonts w:ascii="宋体" w:hAnsi="宋体"/>
                <w:szCs w:val="21"/>
              </w:rPr>
            </w:pPr>
            <w:r w:rsidRPr="00037AE8">
              <w:rPr>
                <w:rFonts w:ascii="宋体" w:hAnsi="宋体" w:hint="eastAsia"/>
                <w:szCs w:val="21"/>
              </w:rPr>
              <w:t>术</w:t>
            </w:r>
          </w:p>
          <w:p w14:paraId="35CB951C" w14:textId="77777777" w:rsidR="009C38E6" w:rsidRPr="00037AE8" w:rsidRDefault="009C38E6" w:rsidP="009C38E6">
            <w:pPr>
              <w:rPr>
                <w:rFonts w:ascii="宋体" w:hAnsi="宋体"/>
                <w:szCs w:val="21"/>
              </w:rPr>
            </w:pPr>
            <w:r>
              <w:rPr>
                <w:rFonts w:ascii="宋体" w:hAnsi="宋体"/>
                <w:szCs w:val="21"/>
              </w:rPr>
              <w:t>25</w:t>
            </w:r>
          </w:p>
          <w:p w14:paraId="5E242EE2" w14:textId="77777777" w:rsidR="009C38E6" w:rsidRPr="00037AE8" w:rsidRDefault="009C38E6" w:rsidP="009C38E6">
            <w:pPr>
              <w:rPr>
                <w:rFonts w:ascii="宋体" w:hAnsi="宋体"/>
                <w:szCs w:val="21"/>
              </w:rPr>
            </w:pPr>
            <w:r w:rsidRPr="00037AE8">
              <w:rPr>
                <w:rFonts w:ascii="宋体" w:hAnsi="宋体" w:hint="eastAsia"/>
                <w:szCs w:val="21"/>
              </w:rPr>
              <w:t>分</w:t>
            </w:r>
          </w:p>
        </w:tc>
        <w:tc>
          <w:tcPr>
            <w:tcW w:w="1701" w:type="dxa"/>
            <w:tcBorders>
              <w:left w:val="single" w:sz="4" w:space="0" w:color="auto"/>
              <w:right w:val="single" w:sz="4" w:space="0" w:color="auto"/>
            </w:tcBorders>
            <w:vAlign w:val="center"/>
          </w:tcPr>
          <w:p w14:paraId="2D277A88" w14:textId="38E88161" w:rsidR="009C38E6" w:rsidRPr="00037AE8" w:rsidRDefault="009C38E6" w:rsidP="009C38E6">
            <w:pPr>
              <w:jc w:val="center"/>
              <w:rPr>
                <w:rFonts w:ascii="宋体" w:hAnsi="宋体"/>
                <w:szCs w:val="21"/>
              </w:rPr>
            </w:pPr>
            <w:r w:rsidRPr="00037AE8">
              <w:rPr>
                <w:rFonts w:ascii="宋体" w:hAnsi="宋体" w:hint="eastAsia"/>
                <w:szCs w:val="21"/>
              </w:rPr>
              <w:t>技术参数</w:t>
            </w:r>
          </w:p>
        </w:tc>
        <w:tc>
          <w:tcPr>
            <w:tcW w:w="6443" w:type="dxa"/>
            <w:tcBorders>
              <w:left w:val="single" w:sz="4" w:space="0" w:color="auto"/>
              <w:right w:val="single" w:sz="4" w:space="0" w:color="auto"/>
            </w:tcBorders>
            <w:vAlign w:val="center"/>
          </w:tcPr>
          <w:p w14:paraId="7FF949B9" w14:textId="0CA932C9" w:rsidR="009C38E6" w:rsidRPr="00037AE8" w:rsidRDefault="009C38E6" w:rsidP="009C38E6">
            <w:pPr>
              <w:spacing w:beforeLines="20" w:before="63" w:line="300" w:lineRule="auto"/>
              <w:rPr>
                <w:rFonts w:ascii="宋体" w:hAnsi="宋体" w:cs="Arial"/>
                <w:szCs w:val="21"/>
              </w:rPr>
            </w:pPr>
            <w:r w:rsidRPr="00037AE8">
              <w:rPr>
                <w:rFonts w:ascii="宋体" w:hAnsi="宋体" w:cs="Arial" w:hint="eastAsia"/>
                <w:szCs w:val="21"/>
              </w:rPr>
              <w:t>1</w:t>
            </w:r>
            <w:r w:rsidR="00282494">
              <w:rPr>
                <w:rFonts w:ascii="宋体" w:hAnsi="宋体" w:cs="Arial" w:hint="eastAsia"/>
                <w:szCs w:val="21"/>
              </w:rPr>
              <w:t>．</w:t>
            </w:r>
            <w:r w:rsidRPr="00037AE8">
              <w:rPr>
                <w:rFonts w:ascii="宋体" w:hAnsi="宋体" w:cs="Arial" w:hint="eastAsia"/>
                <w:szCs w:val="21"/>
              </w:rPr>
              <w:t>投标人应对“设备主要技术参数”进行逐条响应，无响应或响应不全者将以不利于投标人的内容进行评审</w:t>
            </w:r>
            <w:r w:rsidR="0048239B">
              <w:rPr>
                <w:rFonts w:ascii="宋体" w:hAnsi="宋体" w:cs="Arial" w:hint="eastAsia"/>
                <w:szCs w:val="21"/>
              </w:rPr>
              <w:t>；</w:t>
            </w:r>
          </w:p>
          <w:p w14:paraId="02EE5D72" w14:textId="4637AE83" w:rsidR="009C38E6" w:rsidRPr="00037AE8" w:rsidRDefault="009C38E6" w:rsidP="009C38E6">
            <w:pPr>
              <w:spacing w:beforeLines="20" w:before="63" w:line="300" w:lineRule="auto"/>
              <w:rPr>
                <w:rFonts w:ascii="宋体" w:hAnsi="宋体" w:cs="Arial"/>
                <w:szCs w:val="21"/>
              </w:rPr>
            </w:pPr>
            <w:r w:rsidRPr="00037AE8">
              <w:rPr>
                <w:rFonts w:ascii="宋体" w:hAnsi="宋体" w:cs="Arial" w:hint="eastAsia"/>
                <w:szCs w:val="21"/>
              </w:rPr>
              <w:t>2</w:t>
            </w:r>
            <w:r w:rsidR="00282494">
              <w:rPr>
                <w:rFonts w:ascii="宋体" w:hAnsi="宋体" w:cs="Arial" w:hint="eastAsia"/>
                <w:szCs w:val="21"/>
              </w:rPr>
              <w:t>．</w:t>
            </w:r>
            <w:r w:rsidRPr="00037AE8">
              <w:rPr>
                <w:rFonts w:ascii="宋体" w:hAnsi="宋体" w:cs="Arial" w:hint="eastAsia"/>
                <w:szCs w:val="21"/>
              </w:rPr>
              <w:t>带“★”参数不满足为无效投标</w:t>
            </w:r>
            <w:r w:rsidR="0048239B">
              <w:rPr>
                <w:rFonts w:ascii="宋体" w:hAnsi="宋体" w:cs="Arial" w:hint="eastAsia"/>
                <w:szCs w:val="21"/>
              </w:rPr>
              <w:t>。</w:t>
            </w:r>
          </w:p>
        </w:tc>
      </w:tr>
      <w:tr w:rsidR="009C38E6" w:rsidRPr="00037AE8" w14:paraId="54EA95D4" w14:textId="77777777" w:rsidTr="00624789">
        <w:trPr>
          <w:trHeight w:val="2117"/>
        </w:trPr>
        <w:tc>
          <w:tcPr>
            <w:tcW w:w="846" w:type="dxa"/>
            <w:tcBorders>
              <w:top w:val="single" w:sz="4" w:space="0" w:color="auto"/>
              <w:left w:val="single" w:sz="4" w:space="0" w:color="auto"/>
              <w:bottom w:val="single" w:sz="4" w:space="0" w:color="auto"/>
              <w:right w:val="single" w:sz="4" w:space="0" w:color="auto"/>
            </w:tcBorders>
            <w:vAlign w:val="center"/>
          </w:tcPr>
          <w:p w14:paraId="0DD3AEBC" w14:textId="77777777" w:rsidR="009C38E6" w:rsidRPr="00037AE8" w:rsidRDefault="009C38E6" w:rsidP="009C38E6">
            <w:pPr>
              <w:rPr>
                <w:rFonts w:ascii="宋体" w:hAnsi="宋体"/>
                <w:szCs w:val="21"/>
              </w:rPr>
            </w:pPr>
            <w:r w:rsidRPr="00037AE8">
              <w:rPr>
                <w:rFonts w:ascii="宋体" w:hAnsi="宋体" w:hint="eastAsia"/>
                <w:szCs w:val="21"/>
              </w:rPr>
              <w:lastRenderedPageBreak/>
              <w:t>价</w:t>
            </w:r>
          </w:p>
          <w:p w14:paraId="0CE32343" w14:textId="77777777" w:rsidR="009C38E6" w:rsidRPr="00037AE8" w:rsidRDefault="009C38E6" w:rsidP="009C38E6">
            <w:pPr>
              <w:rPr>
                <w:rFonts w:ascii="宋体" w:hAnsi="宋体"/>
                <w:szCs w:val="21"/>
              </w:rPr>
            </w:pPr>
            <w:r w:rsidRPr="00037AE8">
              <w:rPr>
                <w:rFonts w:ascii="宋体" w:hAnsi="宋体" w:hint="eastAsia"/>
                <w:szCs w:val="21"/>
              </w:rPr>
              <w:t>格</w:t>
            </w:r>
          </w:p>
          <w:p w14:paraId="00CC8754" w14:textId="77777777" w:rsidR="009C38E6" w:rsidRPr="00037AE8" w:rsidRDefault="009C38E6" w:rsidP="009C38E6">
            <w:pPr>
              <w:rPr>
                <w:rFonts w:ascii="宋体" w:hAnsi="宋体"/>
                <w:szCs w:val="21"/>
              </w:rPr>
            </w:pPr>
            <w:r>
              <w:rPr>
                <w:rFonts w:ascii="宋体" w:hAnsi="宋体"/>
                <w:szCs w:val="21"/>
              </w:rPr>
              <w:t>60</w:t>
            </w:r>
          </w:p>
          <w:p w14:paraId="417047A8" w14:textId="77777777" w:rsidR="009C38E6" w:rsidRPr="00037AE8" w:rsidRDefault="009C38E6" w:rsidP="009C38E6">
            <w:pPr>
              <w:rPr>
                <w:rFonts w:ascii="宋体" w:hAnsi="宋体"/>
                <w:szCs w:val="21"/>
              </w:rPr>
            </w:pPr>
            <w:r w:rsidRPr="00037AE8">
              <w:rPr>
                <w:rFonts w:ascii="宋体" w:hAnsi="宋体" w:hint="eastAsia"/>
                <w:szCs w:val="21"/>
              </w:rPr>
              <w:t>分</w:t>
            </w:r>
          </w:p>
        </w:tc>
        <w:tc>
          <w:tcPr>
            <w:tcW w:w="8144" w:type="dxa"/>
            <w:gridSpan w:val="2"/>
            <w:tcBorders>
              <w:top w:val="single" w:sz="4" w:space="0" w:color="auto"/>
              <w:left w:val="single" w:sz="4" w:space="0" w:color="auto"/>
              <w:bottom w:val="single" w:sz="4" w:space="0" w:color="auto"/>
              <w:right w:val="single" w:sz="4" w:space="0" w:color="auto"/>
            </w:tcBorders>
            <w:vAlign w:val="center"/>
          </w:tcPr>
          <w:p w14:paraId="7A3B6DA7" w14:textId="78BA779C" w:rsidR="009C38E6" w:rsidRPr="00037AE8" w:rsidRDefault="002C3F8B" w:rsidP="009C38E6">
            <w:pPr>
              <w:spacing w:line="360" w:lineRule="auto"/>
              <w:ind w:left="69"/>
              <w:rPr>
                <w:rFonts w:ascii="宋体" w:hAnsi="宋体"/>
                <w:szCs w:val="21"/>
              </w:rPr>
            </w:pPr>
            <w:r w:rsidRPr="002C3F8B">
              <w:rPr>
                <w:rFonts w:ascii="宋体" w:hAnsi="宋体" w:hint="eastAsia"/>
                <w:szCs w:val="21"/>
              </w:rPr>
              <w:t>有效报价为不高于最高控制价的报价，高于最高控制价的报价为无效报价，无效报价的投标为废标。</w:t>
            </w:r>
          </w:p>
        </w:tc>
      </w:tr>
      <w:tr w:rsidR="009C38E6" w:rsidRPr="00037AE8" w14:paraId="38CA01AD" w14:textId="77777777" w:rsidTr="009C38E6">
        <w:trPr>
          <w:trHeight w:val="589"/>
        </w:trPr>
        <w:tc>
          <w:tcPr>
            <w:tcW w:w="846" w:type="dxa"/>
            <w:tcBorders>
              <w:top w:val="single" w:sz="4" w:space="0" w:color="auto"/>
              <w:left w:val="single" w:sz="4" w:space="0" w:color="auto"/>
              <w:bottom w:val="single" w:sz="4" w:space="0" w:color="auto"/>
              <w:right w:val="single" w:sz="4" w:space="0" w:color="auto"/>
            </w:tcBorders>
            <w:vAlign w:val="center"/>
          </w:tcPr>
          <w:p w14:paraId="4682D117" w14:textId="77777777" w:rsidR="009C38E6" w:rsidRPr="00037AE8" w:rsidRDefault="009C38E6" w:rsidP="009C38E6">
            <w:pPr>
              <w:rPr>
                <w:rFonts w:ascii="宋体" w:hAnsi="宋体"/>
                <w:szCs w:val="21"/>
              </w:rPr>
            </w:pPr>
            <w:r w:rsidRPr="00037AE8">
              <w:rPr>
                <w:rFonts w:ascii="宋体" w:hAnsi="宋体" w:hint="eastAsia"/>
                <w:szCs w:val="21"/>
              </w:rPr>
              <w:t>总分</w:t>
            </w:r>
          </w:p>
        </w:tc>
        <w:tc>
          <w:tcPr>
            <w:tcW w:w="8144" w:type="dxa"/>
            <w:gridSpan w:val="2"/>
            <w:tcBorders>
              <w:top w:val="single" w:sz="4" w:space="0" w:color="auto"/>
              <w:left w:val="single" w:sz="4" w:space="0" w:color="auto"/>
              <w:bottom w:val="single" w:sz="4" w:space="0" w:color="auto"/>
              <w:right w:val="single" w:sz="4" w:space="0" w:color="auto"/>
            </w:tcBorders>
            <w:vAlign w:val="center"/>
          </w:tcPr>
          <w:p w14:paraId="239C287D" w14:textId="77777777" w:rsidR="009C38E6" w:rsidRPr="00037AE8" w:rsidRDefault="009C38E6" w:rsidP="009C38E6">
            <w:pPr>
              <w:rPr>
                <w:rFonts w:ascii="宋体" w:hAnsi="宋体"/>
                <w:szCs w:val="21"/>
              </w:rPr>
            </w:pPr>
            <w:r w:rsidRPr="00037AE8">
              <w:rPr>
                <w:rFonts w:ascii="宋体" w:hAnsi="宋体" w:hint="eastAsia"/>
                <w:szCs w:val="21"/>
              </w:rPr>
              <w:t>商务分+技术分+价格分</w:t>
            </w:r>
          </w:p>
        </w:tc>
      </w:tr>
    </w:tbl>
    <w:p w14:paraId="05158A03" w14:textId="23AC1A8D" w:rsidR="007C2142" w:rsidRDefault="007C2142">
      <w:pPr>
        <w:rPr>
          <w:rFonts w:ascii="宋体" w:hAnsi="宋体"/>
          <w:b/>
          <w:sz w:val="30"/>
          <w:szCs w:val="30"/>
        </w:rPr>
      </w:pPr>
    </w:p>
    <w:p w14:paraId="3AAA92C2" w14:textId="77777777" w:rsidR="007C2142" w:rsidRDefault="007310B5">
      <w:pPr>
        <w:outlineLvl w:val="0"/>
        <w:rPr>
          <w:rFonts w:ascii="宋体" w:hAnsi="宋体"/>
          <w:b/>
          <w:sz w:val="28"/>
          <w:szCs w:val="28"/>
        </w:rPr>
      </w:pPr>
      <w:r>
        <w:rPr>
          <w:rFonts w:ascii="宋体" w:hAnsi="宋体" w:hint="eastAsia"/>
          <w:b/>
          <w:sz w:val="28"/>
          <w:szCs w:val="28"/>
        </w:rPr>
        <w:t>三、</w:t>
      </w:r>
      <w:r w:rsidRPr="000C781B">
        <w:rPr>
          <w:rFonts w:ascii="宋体" w:hAnsi="宋体" w:hint="eastAsia"/>
          <w:b/>
          <w:sz w:val="28"/>
          <w:szCs w:val="28"/>
        </w:rPr>
        <w:t>设备主要技术参数</w:t>
      </w:r>
    </w:p>
    <w:p w14:paraId="0B4F16A7" w14:textId="248B810D" w:rsidR="00534EEF" w:rsidRPr="00534EEF" w:rsidRDefault="00534EEF" w:rsidP="00534EEF">
      <w:pPr>
        <w:pStyle w:val="2"/>
        <w:rPr>
          <w:rFonts w:ascii="宋体" w:eastAsia="宋体" w:hAnsi="宋体"/>
          <w:sz w:val="24"/>
          <w:szCs w:val="28"/>
        </w:rPr>
      </w:pPr>
      <w:bookmarkStart w:id="1" w:name="_Toc342899802"/>
      <w:bookmarkStart w:id="2" w:name="_Toc422839254"/>
      <w:r w:rsidRPr="00534EEF">
        <w:rPr>
          <w:rFonts w:ascii="宋体" w:eastAsia="宋体" w:hAnsi="宋体" w:hint="eastAsia"/>
          <w:sz w:val="24"/>
          <w:szCs w:val="28"/>
        </w:rPr>
        <w:t>1</w:t>
      </w:r>
      <w:r w:rsidR="00B41E93">
        <w:rPr>
          <w:rFonts w:ascii="宋体" w:eastAsia="宋体" w:hAnsi="宋体" w:hint="eastAsia"/>
          <w:sz w:val="24"/>
          <w:szCs w:val="28"/>
        </w:rPr>
        <w:t>．</w:t>
      </w:r>
      <w:r w:rsidRPr="00534EEF">
        <w:rPr>
          <w:rFonts w:ascii="宋体" w:eastAsia="宋体" w:hAnsi="宋体" w:hint="eastAsia"/>
          <w:sz w:val="24"/>
          <w:szCs w:val="28"/>
        </w:rPr>
        <w:t>超融合一体机</w:t>
      </w:r>
    </w:p>
    <w:tbl>
      <w:tblPr>
        <w:tblStyle w:val="af1"/>
        <w:tblW w:w="9464" w:type="dxa"/>
        <w:jc w:val="center"/>
        <w:tblLayout w:type="fixed"/>
        <w:tblLook w:val="04A0" w:firstRow="1" w:lastRow="0" w:firstColumn="1" w:lastColumn="0" w:noHBand="0" w:noVBand="1"/>
      </w:tblPr>
      <w:tblGrid>
        <w:gridCol w:w="1089"/>
        <w:gridCol w:w="1927"/>
        <w:gridCol w:w="6448"/>
      </w:tblGrid>
      <w:tr w:rsidR="00534EEF" w:rsidRPr="00EF1851" w14:paraId="0A81E792" w14:textId="77777777" w:rsidTr="00BF0BEB">
        <w:trPr>
          <w:trHeight w:val="387"/>
          <w:jc w:val="center"/>
        </w:trPr>
        <w:tc>
          <w:tcPr>
            <w:tcW w:w="1089" w:type="dxa"/>
            <w:tcBorders>
              <w:bottom w:val="single" w:sz="4" w:space="0" w:color="auto"/>
            </w:tcBorders>
            <w:vAlign w:val="center"/>
          </w:tcPr>
          <w:p w14:paraId="7424C242" w14:textId="77777777"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b/>
                <w:color w:val="000000" w:themeColor="text1"/>
              </w:rPr>
              <w:t>序号</w:t>
            </w:r>
          </w:p>
        </w:tc>
        <w:tc>
          <w:tcPr>
            <w:tcW w:w="1927" w:type="dxa"/>
            <w:tcBorders>
              <w:bottom w:val="single" w:sz="4" w:space="0" w:color="auto"/>
            </w:tcBorders>
          </w:tcPr>
          <w:p w14:paraId="413D43A8" w14:textId="77777777"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hint="eastAsia"/>
                <w:b/>
                <w:color w:val="000000" w:themeColor="text1"/>
              </w:rPr>
              <w:t>指标项</w:t>
            </w:r>
          </w:p>
        </w:tc>
        <w:tc>
          <w:tcPr>
            <w:tcW w:w="6448" w:type="dxa"/>
            <w:tcBorders>
              <w:bottom w:val="single" w:sz="4" w:space="0" w:color="auto"/>
            </w:tcBorders>
          </w:tcPr>
          <w:p w14:paraId="66594A3D" w14:textId="77777777" w:rsidR="00534EEF" w:rsidRPr="00EF1851" w:rsidRDefault="00534EEF" w:rsidP="00BF0BEB">
            <w:pPr>
              <w:pStyle w:val="a7"/>
              <w:tabs>
                <w:tab w:val="left" w:pos="8360"/>
              </w:tabs>
              <w:spacing w:line="276" w:lineRule="auto"/>
              <w:ind w:firstLine="402"/>
              <w:jc w:val="center"/>
              <w:rPr>
                <w:rFonts w:hAnsi="宋体"/>
                <w:b/>
                <w:color w:val="000000" w:themeColor="text1"/>
              </w:rPr>
            </w:pPr>
            <w:r w:rsidRPr="00EF1851">
              <w:rPr>
                <w:rFonts w:hAnsi="宋体"/>
                <w:b/>
                <w:color w:val="000000" w:themeColor="text1"/>
              </w:rPr>
              <w:t>参数要求</w:t>
            </w:r>
          </w:p>
        </w:tc>
      </w:tr>
      <w:tr w:rsidR="003271F9" w:rsidRPr="00EF1851" w14:paraId="4870BA8E" w14:textId="77777777" w:rsidTr="00BF0BEB">
        <w:trPr>
          <w:trHeight w:val="813"/>
          <w:jc w:val="center"/>
        </w:trPr>
        <w:tc>
          <w:tcPr>
            <w:tcW w:w="1089" w:type="dxa"/>
            <w:vMerge w:val="restart"/>
            <w:tcBorders>
              <w:top w:val="single" w:sz="4" w:space="0" w:color="auto"/>
              <w:left w:val="single" w:sz="4" w:space="0" w:color="auto"/>
              <w:right w:val="single" w:sz="4" w:space="0" w:color="auto"/>
            </w:tcBorders>
            <w:vAlign w:val="center"/>
          </w:tcPr>
          <w:p w14:paraId="349D849C" w14:textId="77777777" w:rsidR="003271F9" w:rsidRPr="00EF1851" w:rsidRDefault="003271F9" w:rsidP="00BF0BEB">
            <w:pPr>
              <w:pStyle w:val="a7"/>
              <w:tabs>
                <w:tab w:val="left" w:pos="8360"/>
              </w:tabs>
              <w:spacing w:line="276" w:lineRule="auto"/>
              <w:jc w:val="center"/>
              <w:rPr>
                <w:rFonts w:hAnsi="宋体"/>
                <w:b/>
                <w:color w:val="000000" w:themeColor="text1"/>
              </w:rPr>
            </w:pPr>
            <w:r w:rsidRPr="00EF1851">
              <w:rPr>
                <w:rFonts w:hAnsi="宋体"/>
                <w:b/>
                <w:color w:val="000000" w:themeColor="text1"/>
              </w:rPr>
              <w:t>1.1</w:t>
            </w:r>
          </w:p>
        </w:tc>
        <w:tc>
          <w:tcPr>
            <w:tcW w:w="1927" w:type="dxa"/>
            <w:vMerge w:val="restart"/>
            <w:tcBorders>
              <w:left w:val="single" w:sz="4" w:space="0" w:color="auto"/>
              <w:right w:val="single" w:sz="4" w:space="0" w:color="auto"/>
            </w:tcBorders>
            <w:vAlign w:val="center"/>
          </w:tcPr>
          <w:p w14:paraId="19F533D5" w14:textId="77777777" w:rsidR="003271F9" w:rsidRPr="00EF1851" w:rsidRDefault="003271F9" w:rsidP="00BF0BEB">
            <w:pPr>
              <w:pStyle w:val="a5"/>
              <w:spacing w:line="276" w:lineRule="auto"/>
              <w:jc w:val="center"/>
              <w:rPr>
                <w:rFonts w:ascii="宋体" w:hAnsi="宋体"/>
                <w:color w:val="000000" w:themeColor="text1"/>
                <w:szCs w:val="21"/>
              </w:rPr>
            </w:pPr>
            <w:r w:rsidRPr="00EF1851">
              <w:rPr>
                <w:rFonts w:ascii="宋体" w:hAnsi="宋体" w:hint="eastAsia"/>
                <w:color w:val="000000" w:themeColor="text1"/>
                <w:szCs w:val="21"/>
              </w:rPr>
              <w:t>硬件配置要求</w:t>
            </w:r>
          </w:p>
        </w:tc>
        <w:tc>
          <w:tcPr>
            <w:tcW w:w="6448" w:type="dxa"/>
            <w:tcBorders>
              <w:left w:val="single" w:sz="4" w:space="0" w:color="auto"/>
            </w:tcBorders>
          </w:tcPr>
          <w:p w14:paraId="6ED24014" w14:textId="77777777" w:rsidR="003271F9" w:rsidRPr="00676207" w:rsidRDefault="003271F9" w:rsidP="00BF0BEB">
            <w:pPr>
              <w:widowControl/>
              <w:jc w:val="left"/>
              <w:rPr>
                <w:rFonts w:ascii="宋体" w:hAnsi="宋体"/>
                <w:color w:val="000000" w:themeColor="text1"/>
              </w:rPr>
            </w:pPr>
            <w:r w:rsidRPr="00676207">
              <w:rPr>
                <w:rFonts w:ascii="宋体" w:hAnsi="宋体" w:hint="eastAsia"/>
                <w:color w:val="000000" w:themeColor="text1"/>
              </w:rPr>
              <w:t>★本项目超融合一体机配置需满足：</w:t>
            </w:r>
          </w:p>
          <w:p w14:paraId="12F126F8" w14:textId="25FE4B63" w:rsidR="003271F9" w:rsidRPr="00676207" w:rsidRDefault="003271F9" w:rsidP="0016515E">
            <w:pPr>
              <w:pStyle w:val="a5"/>
              <w:spacing w:line="276" w:lineRule="auto"/>
              <w:rPr>
                <w:rFonts w:ascii="宋体" w:hAnsi="宋体"/>
                <w:color w:val="000000" w:themeColor="text1"/>
                <w:szCs w:val="21"/>
              </w:rPr>
            </w:pPr>
            <w:r w:rsidRPr="00676207">
              <w:rPr>
                <w:rFonts w:ascii="宋体" w:hAnsi="宋体" w:hint="eastAsia"/>
                <w:color w:val="000000" w:themeColor="text1"/>
                <w:szCs w:val="21"/>
              </w:rPr>
              <w:t>单台服务器硬件</w:t>
            </w:r>
            <w:r w:rsidRPr="00676207">
              <w:rPr>
                <w:rFonts w:ascii="宋体" w:hAnsi="宋体"/>
                <w:color w:val="000000" w:themeColor="text1"/>
                <w:szCs w:val="21"/>
              </w:rPr>
              <w:t>CPU至少</w:t>
            </w:r>
            <w:r w:rsidRPr="00676207">
              <w:rPr>
                <w:rFonts w:ascii="宋体" w:hAnsi="宋体" w:hint="eastAsia"/>
                <w:color w:val="000000" w:themeColor="text1"/>
                <w:szCs w:val="21"/>
              </w:rPr>
              <w:t>两颗Xeon</w:t>
            </w:r>
            <w:r w:rsidRPr="00676207">
              <w:rPr>
                <w:rFonts w:ascii="宋体" w:hAnsi="宋体"/>
                <w:color w:val="000000" w:themeColor="text1"/>
                <w:szCs w:val="21"/>
              </w:rPr>
              <w:t xml:space="preserve"> </w:t>
            </w:r>
            <w:r w:rsidRPr="00676207">
              <w:rPr>
                <w:rFonts w:ascii="宋体" w:hAnsi="宋体" w:hint="eastAsia"/>
                <w:color w:val="000000" w:themeColor="text1"/>
                <w:szCs w:val="21"/>
              </w:rPr>
              <w:t>Gold</w:t>
            </w:r>
            <w:r w:rsidRPr="00676207">
              <w:rPr>
                <w:rFonts w:ascii="宋体" w:hAnsi="宋体"/>
                <w:color w:val="000000" w:themeColor="text1"/>
                <w:szCs w:val="21"/>
              </w:rPr>
              <w:t xml:space="preserve"> 5118</w:t>
            </w:r>
            <w:r w:rsidRPr="00676207">
              <w:rPr>
                <w:rFonts w:ascii="宋体" w:hAnsi="宋体" w:hint="eastAsia"/>
                <w:color w:val="000000" w:themeColor="text1"/>
                <w:szCs w:val="21"/>
              </w:rPr>
              <w:t>,内存</w:t>
            </w:r>
            <w:r w:rsidRPr="00676207">
              <w:rPr>
                <w:rFonts w:ascii="宋体" w:hAnsi="宋体" w:hint="eastAsia"/>
                <w:color w:val="000000" w:themeColor="text1"/>
              </w:rPr>
              <w:t>≥</w:t>
            </w:r>
            <w:r w:rsidRPr="00676207">
              <w:rPr>
                <w:rFonts w:ascii="宋体" w:hAnsi="宋体"/>
                <w:color w:val="000000" w:themeColor="text1"/>
                <w:szCs w:val="21"/>
              </w:rPr>
              <w:t>256</w:t>
            </w:r>
            <w:r w:rsidRPr="00676207">
              <w:rPr>
                <w:rFonts w:ascii="宋体" w:hAnsi="宋体" w:hint="eastAsia"/>
                <w:color w:val="000000" w:themeColor="text1"/>
                <w:szCs w:val="21"/>
              </w:rPr>
              <w:t>G</w:t>
            </w:r>
            <w:r w:rsidRPr="00676207">
              <w:rPr>
                <w:rFonts w:ascii="宋体" w:hAnsi="宋体"/>
                <w:color w:val="000000" w:themeColor="text1"/>
                <w:szCs w:val="21"/>
              </w:rPr>
              <w:t>；</w:t>
            </w:r>
            <w:r w:rsidRPr="00676207">
              <w:rPr>
                <w:rFonts w:ascii="宋体" w:hAnsi="宋体" w:hint="eastAsia"/>
                <w:color w:val="000000" w:themeColor="text1"/>
                <w:szCs w:val="21"/>
              </w:rPr>
              <w:t>SSD系统盘</w:t>
            </w:r>
            <w:r w:rsidRPr="00676207">
              <w:rPr>
                <w:rFonts w:ascii="宋体" w:hAnsi="宋体" w:hint="eastAsia"/>
                <w:color w:val="000000" w:themeColor="text1"/>
              </w:rPr>
              <w:t>≥</w:t>
            </w:r>
            <w:r w:rsidRPr="00676207">
              <w:rPr>
                <w:rFonts w:ascii="宋体" w:hAnsi="宋体" w:hint="eastAsia"/>
                <w:color w:val="000000" w:themeColor="text1"/>
                <w:szCs w:val="21"/>
              </w:rPr>
              <w:t>1</w:t>
            </w:r>
            <w:r w:rsidRPr="00676207">
              <w:rPr>
                <w:rFonts w:ascii="宋体" w:hAnsi="宋体"/>
                <w:color w:val="000000" w:themeColor="text1"/>
                <w:szCs w:val="21"/>
              </w:rPr>
              <w:t>28</w:t>
            </w:r>
            <w:r w:rsidRPr="00676207">
              <w:rPr>
                <w:rFonts w:ascii="宋体" w:hAnsi="宋体" w:hint="eastAsia"/>
                <w:color w:val="000000" w:themeColor="text1"/>
                <w:szCs w:val="21"/>
              </w:rPr>
              <w:t>G，1</w:t>
            </w:r>
            <w:r w:rsidRPr="00676207">
              <w:rPr>
                <w:rFonts w:ascii="宋体" w:hAnsi="宋体"/>
                <w:color w:val="000000" w:themeColor="text1"/>
                <w:szCs w:val="21"/>
              </w:rPr>
              <w:t>.9</w:t>
            </w:r>
            <w:r w:rsidRPr="00676207">
              <w:rPr>
                <w:rFonts w:ascii="宋体" w:hAnsi="宋体" w:hint="eastAsia"/>
                <w:color w:val="000000" w:themeColor="text1"/>
                <w:szCs w:val="21"/>
              </w:rPr>
              <w:t>T</w:t>
            </w:r>
            <w:r w:rsidRPr="00676207">
              <w:rPr>
                <w:rFonts w:ascii="宋体" w:hAnsi="宋体"/>
                <w:color w:val="000000" w:themeColor="text1"/>
                <w:szCs w:val="21"/>
              </w:rPr>
              <w:t xml:space="preserve"> </w:t>
            </w:r>
            <w:r w:rsidRPr="00676207">
              <w:rPr>
                <w:rFonts w:ascii="宋体" w:hAnsi="宋体" w:hint="eastAsia"/>
                <w:color w:val="000000" w:themeColor="text1"/>
                <w:szCs w:val="21"/>
              </w:rPr>
              <w:t>SSD数据盘</w:t>
            </w:r>
            <w:r w:rsidRPr="00676207">
              <w:rPr>
                <w:rFonts w:ascii="宋体" w:hAnsi="宋体" w:hint="eastAsia"/>
                <w:color w:val="000000" w:themeColor="text1"/>
              </w:rPr>
              <w:t>≥</w:t>
            </w:r>
            <w:r w:rsidRPr="00676207">
              <w:rPr>
                <w:rFonts w:ascii="宋体" w:hAnsi="宋体"/>
                <w:color w:val="000000" w:themeColor="text1"/>
                <w:szCs w:val="21"/>
              </w:rPr>
              <w:t>8</w:t>
            </w:r>
            <w:r w:rsidRPr="00676207">
              <w:rPr>
                <w:rFonts w:ascii="宋体" w:hAnsi="宋体" w:hint="eastAsia"/>
                <w:color w:val="000000" w:themeColor="text1"/>
                <w:szCs w:val="21"/>
              </w:rPr>
              <w:t>块，</w:t>
            </w:r>
            <w:r w:rsidRPr="00676207">
              <w:rPr>
                <w:rFonts w:ascii="宋体" w:hAnsi="宋体"/>
                <w:color w:val="000000" w:themeColor="text1"/>
                <w:szCs w:val="21"/>
              </w:rPr>
              <w:t>SATA/SAS</w:t>
            </w:r>
            <w:r w:rsidRPr="00676207">
              <w:rPr>
                <w:rFonts w:ascii="宋体" w:hAnsi="宋体" w:hint="eastAsia"/>
                <w:color w:val="000000" w:themeColor="text1"/>
                <w:szCs w:val="21"/>
              </w:rPr>
              <w:t>硬盘槽位</w:t>
            </w:r>
            <w:r w:rsidRPr="00676207">
              <w:rPr>
                <w:rFonts w:ascii="宋体" w:hAnsi="宋体" w:hint="eastAsia"/>
                <w:color w:val="000000" w:themeColor="text1"/>
              </w:rPr>
              <w:t>≥</w:t>
            </w:r>
            <w:r w:rsidRPr="00676207">
              <w:rPr>
                <w:rFonts w:ascii="宋体" w:hAnsi="宋体"/>
                <w:color w:val="000000" w:themeColor="text1"/>
                <w:szCs w:val="21"/>
              </w:rPr>
              <w:t>12</w:t>
            </w:r>
            <w:r w:rsidRPr="00676207">
              <w:rPr>
                <w:rFonts w:ascii="宋体" w:hAnsi="宋体" w:hint="eastAsia"/>
                <w:color w:val="000000" w:themeColor="text1"/>
                <w:szCs w:val="21"/>
              </w:rPr>
              <w:t>个</w:t>
            </w:r>
            <w:r w:rsidRPr="00676207">
              <w:rPr>
                <w:rFonts w:ascii="宋体" w:hAnsi="宋体"/>
                <w:color w:val="000000" w:themeColor="text1"/>
                <w:szCs w:val="21"/>
              </w:rPr>
              <w:t>；千兆网口</w:t>
            </w:r>
            <w:r>
              <w:rPr>
                <w:rFonts w:ascii="宋体" w:hAnsi="宋体" w:hint="eastAsia"/>
                <w:color w:val="000000" w:themeColor="text1"/>
                <w:szCs w:val="21"/>
              </w:rPr>
              <w:t>数</w:t>
            </w:r>
            <w:r w:rsidRPr="00676207">
              <w:rPr>
                <w:rFonts w:ascii="宋体" w:hAnsi="宋体" w:hint="eastAsia"/>
                <w:color w:val="000000" w:themeColor="text1"/>
              </w:rPr>
              <w:t>≥</w:t>
            </w:r>
            <w:r w:rsidRPr="00676207">
              <w:rPr>
                <w:rFonts w:ascii="宋体" w:hAnsi="宋体"/>
                <w:color w:val="000000" w:themeColor="text1"/>
                <w:szCs w:val="21"/>
              </w:rPr>
              <w:t>6</w:t>
            </w:r>
            <w:r w:rsidRPr="00676207">
              <w:rPr>
                <w:rFonts w:ascii="宋体" w:hAnsi="宋体" w:hint="eastAsia"/>
                <w:color w:val="000000" w:themeColor="text1"/>
                <w:szCs w:val="21"/>
              </w:rPr>
              <w:t>个，</w:t>
            </w:r>
            <w:proofErr w:type="gramStart"/>
            <w:r w:rsidRPr="00676207">
              <w:rPr>
                <w:rFonts w:ascii="宋体" w:hAnsi="宋体" w:hint="eastAsia"/>
                <w:color w:val="000000" w:themeColor="text1"/>
                <w:szCs w:val="21"/>
              </w:rPr>
              <w:t>万兆光口</w:t>
            </w:r>
            <w:r>
              <w:rPr>
                <w:rFonts w:ascii="宋体" w:hAnsi="宋体" w:hint="eastAsia"/>
                <w:color w:val="000000" w:themeColor="text1"/>
                <w:szCs w:val="21"/>
              </w:rPr>
              <w:t>数</w:t>
            </w:r>
            <w:proofErr w:type="gramEnd"/>
            <w:r w:rsidRPr="00676207">
              <w:rPr>
                <w:rFonts w:ascii="宋体" w:hAnsi="宋体" w:hint="eastAsia"/>
                <w:color w:val="000000" w:themeColor="text1"/>
              </w:rPr>
              <w:t>≥</w:t>
            </w:r>
            <w:r w:rsidRPr="00676207">
              <w:rPr>
                <w:rFonts w:ascii="宋体" w:hAnsi="宋体" w:hint="eastAsia"/>
                <w:color w:val="000000" w:themeColor="text1"/>
                <w:szCs w:val="21"/>
              </w:rPr>
              <w:t>4个</w:t>
            </w:r>
            <w:r w:rsidRPr="00676207">
              <w:rPr>
                <w:rFonts w:ascii="宋体" w:hAnsi="宋体"/>
                <w:color w:val="000000" w:themeColor="text1"/>
                <w:szCs w:val="21"/>
              </w:rPr>
              <w:t>；2</w:t>
            </w:r>
            <w:r w:rsidRPr="00676207">
              <w:rPr>
                <w:rFonts w:ascii="宋体" w:hAnsi="宋体" w:hint="eastAsia"/>
                <w:color w:val="000000" w:themeColor="text1"/>
                <w:szCs w:val="21"/>
              </w:rPr>
              <w:t>U</w:t>
            </w:r>
            <w:r w:rsidRPr="00676207">
              <w:rPr>
                <w:rFonts w:ascii="宋体" w:hAnsi="宋体"/>
                <w:color w:val="000000" w:themeColor="text1"/>
                <w:szCs w:val="21"/>
              </w:rPr>
              <w:t>标准机架尺寸</w:t>
            </w:r>
            <w:r w:rsidRPr="00676207">
              <w:rPr>
                <w:rFonts w:ascii="宋体" w:hAnsi="宋体" w:hint="eastAsia"/>
                <w:color w:val="000000" w:themeColor="text1"/>
                <w:szCs w:val="21"/>
              </w:rPr>
              <w:t>，</w:t>
            </w:r>
            <w:r w:rsidRPr="00676207">
              <w:rPr>
                <w:rFonts w:ascii="宋体" w:hAnsi="宋体"/>
                <w:color w:val="000000" w:themeColor="text1"/>
                <w:szCs w:val="21"/>
              </w:rPr>
              <w:t>自带Raid</w:t>
            </w:r>
            <w:proofErr w:type="gramStart"/>
            <w:r w:rsidRPr="00676207">
              <w:rPr>
                <w:rFonts w:ascii="宋体" w:hAnsi="宋体"/>
                <w:color w:val="000000" w:themeColor="text1"/>
                <w:szCs w:val="21"/>
              </w:rPr>
              <w:t>卡且支持</w:t>
            </w:r>
            <w:proofErr w:type="gramEnd"/>
            <w:r w:rsidRPr="00676207">
              <w:rPr>
                <w:rFonts w:ascii="宋体" w:hAnsi="宋体"/>
                <w:color w:val="000000" w:themeColor="text1"/>
                <w:szCs w:val="21"/>
              </w:rPr>
              <w:t>JBOD模式</w:t>
            </w:r>
            <w:r w:rsidRPr="00676207">
              <w:rPr>
                <w:rFonts w:ascii="宋体" w:hAnsi="宋体" w:hint="eastAsia"/>
                <w:color w:val="000000" w:themeColor="text1"/>
                <w:szCs w:val="21"/>
              </w:rPr>
              <w:t>；</w:t>
            </w:r>
          </w:p>
        </w:tc>
      </w:tr>
      <w:tr w:rsidR="003271F9" w:rsidRPr="00EF1851" w14:paraId="324060B2" w14:textId="77777777" w:rsidTr="00BF0BEB">
        <w:trPr>
          <w:trHeight w:val="456"/>
          <w:jc w:val="center"/>
        </w:trPr>
        <w:tc>
          <w:tcPr>
            <w:tcW w:w="1089" w:type="dxa"/>
            <w:vMerge/>
            <w:tcBorders>
              <w:left w:val="single" w:sz="4" w:space="0" w:color="auto"/>
              <w:right w:val="single" w:sz="4" w:space="0" w:color="auto"/>
            </w:tcBorders>
            <w:vAlign w:val="center"/>
          </w:tcPr>
          <w:p w14:paraId="27B1B7D9" w14:textId="77777777" w:rsidR="003271F9" w:rsidRPr="00EF1851" w:rsidRDefault="003271F9" w:rsidP="00BF0BEB">
            <w:pPr>
              <w:pStyle w:val="a7"/>
              <w:tabs>
                <w:tab w:val="left" w:pos="8360"/>
              </w:tabs>
              <w:spacing w:line="276" w:lineRule="auto"/>
              <w:jc w:val="center"/>
              <w:rPr>
                <w:rFonts w:hAnsi="宋体"/>
                <w:b/>
                <w:color w:val="000000" w:themeColor="text1"/>
              </w:rPr>
            </w:pPr>
          </w:p>
        </w:tc>
        <w:tc>
          <w:tcPr>
            <w:tcW w:w="1927" w:type="dxa"/>
            <w:vMerge/>
            <w:tcBorders>
              <w:left w:val="single" w:sz="4" w:space="0" w:color="auto"/>
              <w:right w:val="single" w:sz="4" w:space="0" w:color="auto"/>
            </w:tcBorders>
          </w:tcPr>
          <w:p w14:paraId="67E6C6A3" w14:textId="77777777" w:rsidR="003271F9" w:rsidRPr="00EF1851" w:rsidRDefault="003271F9" w:rsidP="00BF0BEB">
            <w:pPr>
              <w:pStyle w:val="a5"/>
              <w:spacing w:line="276" w:lineRule="auto"/>
              <w:rPr>
                <w:rFonts w:ascii="宋体" w:hAnsi="宋体"/>
                <w:color w:val="000000" w:themeColor="text1"/>
                <w:szCs w:val="21"/>
              </w:rPr>
            </w:pPr>
          </w:p>
        </w:tc>
        <w:tc>
          <w:tcPr>
            <w:tcW w:w="6448" w:type="dxa"/>
            <w:tcBorders>
              <w:left w:val="single" w:sz="4" w:space="0" w:color="auto"/>
            </w:tcBorders>
          </w:tcPr>
          <w:p w14:paraId="1B5F4E02" w14:textId="09D72898" w:rsidR="003271F9" w:rsidRPr="00676207" w:rsidRDefault="003271F9" w:rsidP="00BF0BEB">
            <w:pPr>
              <w:pStyle w:val="a5"/>
              <w:spacing w:line="276" w:lineRule="auto"/>
              <w:rPr>
                <w:rFonts w:ascii="宋体" w:hAnsi="宋体"/>
                <w:color w:val="000000" w:themeColor="text1"/>
              </w:rPr>
            </w:pPr>
            <w:r w:rsidRPr="00676207">
              <w:rPr>
                <w:rFonts w:ascii="宋体" w:hAnsi="宋体" w:hint="eastAsia"/>
                <w:color w:val="000000" w:themeColor="text1"/>
              </w:rPr>
              <w:t>★按服务器物理CPU数量及虚拟化管理端软件方式进行软件授权,本次项目提供</w:t>
            </w:r>
            <w:r w:rsidRPr="00676207">
              <w:rPr>
                <w:rFonts w:ascii="宋体" w:hAnsi="宋体"/>
                <w:color w:val="000000" w:themeColor="text1"/>
              </w:rPr>
              <w:t>8</w:t>
            </w:r>
            <w:r w:rsidRPr="00676207">
              <w:rPr>
                <w:rFonts w:ascii="宋体" w:hAnsi="宋体" w:hint="eastAsia"/>
                <w:color w:val="000000" w:themeColor="text1"/>
              </w:rPr>
              <w:t>颗CPU的服务器虚拟化、存储虚拟化、网络虚拟化模块授权</w:t>
            </w:r>
            <w:r>
              <w:rPr>
                <w:rFonts w:ascii="宋体" w:hAnsi="宋体" w:hint="eastAsia"/>
                <w:color w:val="000000" w:themeColor="text1"/>
              </w:rPr>
              <w:t>；</w:t>
            </w:r>
          </w:p>
        </w:tc>
      </w:tr>
      <w:tr w:rsidR="003271F9" w:rsidRPr="00EF1851" w14:paraId="6A0242C1" w14:textId="77777777" w:rsidTr="00BF0BEB">
        <w:trPr>
          <w:trHeight w:val="456"/>
          <w:jc w:val="center"/>
        </w:trPr>
        <w:tc>
          <w:tcPr>
            <w:tcW w:w="1089" w:type="dxa"/>
            <w:vMerge/>
            <w:tcBorders>
              <w:left w:val="single" w:sz="4" w:space="0" w:color="auto"/>
              <w:right w:val="single" w:sz="4" w:space="0" w:color="auto"/>
            </w:tcBorders>
            <w:vAlign w:val="center"/>
          </w:tcPr>
          <w:p w14:paraId="6ACA4874" w14:textId="77777777" w:rsidR="003271F9" w:rsidRPr="00EF1851" w:rsidRDefault="003271F9" w:rsidP="00BF0BEB">
            <w:pPr>
              <w:pStyle w:val="a7"/>
              <w:tabs>
                <w:tab w:val="left" w:pos="8360"/>
              </w:tabs>
              <w:spacing w:line="276" w:lineRule="auto"/>
              <w:jc w:val="center"/>
              <w:rPr>
                <w:rFonts w:hAnsi="宋体"/>
                <w:b/>
                <w:color w:val="000000" w:themeColor="text1"/>
              </w:rPr>
            </w:pPr>
          </w:p>
        </w:tc>
        <w:tc>
          <w:tcPr>
            <w:tcW w:w="1927" w:type="dxa"/>
            <w:vMerge/>
            <w:tcBorders>
              <w:left w:val="single" w:sz="4" w:space="0" w:color="auto"/>
              <w:right w:val="single" w:sz="4" w:space="0" w:color="auto"/>
            </w:tcBorders>
          </w:tcPr>
          <w:p w14:paraId="6D4A8864" w14:textId="77777777" w:rsidR="003271F9" w:rsidRPr="00EF1851" w:rsidRDefault="003271F9" w:rsidP="00BF0BEB">
            <w:pPr>
              <w:pStyle w:val="a5"/>
              <w:spacing w:line="276" w:lineRule="auto"/>
              <w:rPr>
                <w:rFonts w:ascii="宋体" w:hAnsi="宋体"/>
                <w:color w:val="000000" w:themeColor="text1"/>
                <w:szCs w:val="21"/>
              </w:rPr>
            </w:pPr>
          </w:p>
        </w:tc>
        <w:tc>
          <w:tcPr>
            <w:tcW w:w="6448" w:type="dxa"/>
            <w:tcBorders>
              <w:left w:val="single" w:sz="4" w:space="0" w:color="auto"/>
            </w:tcBorders>
          </w:tcPr>
          <w:p w14:paraId="5F5F6714" w14:textId="77777777" w:rsidR="003271F9" w:rsidRPr="00676207" w:rsidRDefault="003271F9" w:rsidP="00BF0BEB">
            <w:pPr>
              <w:pStyle w:val="a5"/>
              <w:spacing w:line="276" w:lineRule="auto"/>
              <w:rPr>
                <w:rFonts w:ascii="宋体" w:hAnsi="宋体"/>
                <w:color w:val="000000" w:themeColor="text1"/>
                <w:szCs w:val="21"/>
              </w:rPr>
            </w:pPr>
            <w:r w:rsidRPr="00676207">
              <w:rPr>
                <w:rFonts w:ascii="宋体" w:hAnsi="宋体" w:hint="eastAsia"/>
                <w:color w:val="000000" w:themeColor="text1"/>
              </w:rPr>
              <w:t>★叁年原厂硬件保修及</w:t>
            </w:r>
            <w:r w:rsidRPr="00676207">
              <w:rPr>
                <w:rFonts w:ascii="宋体" w:hAnsi="宋体"/>
                <w:color w:val="000000" w:themeColor="text1"/>
              </w:rPr>
              <w:t>7*24*4</w:t>
            </w:r>
            <w:r w:rsidRPr="00676207">
              <w:rPr>
                <w:rFonts w:ascii="宋体" w:hAnsi="宋体" w:hint="eastAsia"/>
                <w:color w:val="000000" w:themeColor="text1"/>
              </w:rPr>
              <w:t>小时技术支持服务；</w:t>
            </w:r>
          </w:p>
        </w:tc>
      </w:tr>
      <w:tr w:rsidR="003271F9" w:rsidRPr="00EF1851" w14:paraId="372880F8" w14:textId="77777777" w:rsidTr="00BF0BEB">
        <w:trPr>
          <w:trHeight w:val="473"/>
          <w:jc w:val="center"/>
        </w:trPr>
        <w:tc>
          <w:tcPr>
            <w:tcW w:w="1089" w:type="dxa"/>
            <w:vMerge w:val="restart"/>
            <w:tcBorders>
              <w:left w:val="single" w:sz="4" w:space="0" w:color="auto"/>
              <w:right w:val="single" w:sz="4" w:space="0" w:color="auto"/>
            </w:tcBorders>
            <w:vAlign w:val="center"/>
          </w:tcPr>
          <w:p w14:paraId="73C7D3CE" w14:textId="34A92ED5" w:rsidR="003271F9" w:rsidRPr="00EF1851" w:rsidRDefault="003271F9" w:rsidP="00BF0BEB">
            <w:pPr>
              <w:pStyle w:val="a7"/>
              <w:tabs>
                <w:tab w:val="left" w:pos="8360"/>
              </w:tabs>
              <w:spacing w:line="276" w:lineRule="auto"/>
              <w:jc w:val="center"/>
              <w:rPr>
                <w:rFonts w:hAnsi="宋体"/>
                <w:b/>
                <w:color w:val="000000" w:themeColor="text1"/>
              </w:rPr>
            </w:pPr>
            <w:r>
              <w:rPr>
                <w:rFonts w:hAnsi="宋体" w:hint="eastAsia"/>
                <w:b/>
                <w:color w:val="000000" w:themeColor="text1"/>
              </w:rPr>
              <w:t>1</w:t>
            </w:r>
            <w:r>
              <w:rPr>
                <w:rFonts w:hAnsi="宋体"/>
                <w:b/>
                <w:color w:val="000000" w:themeColor="text1"/>
              </w:rPr>
              <w:t>.2</w:t>
            </w:r>
          </w:p>
        </w:tc>
        <w:tc>
          <w:tcPr>
            <w:tcW w:w="1927" w:type="dxa"/>
            <w:vMerge w:val="restart"/>
            <w:tcBorders>
              <w:left w:val="single" w:sz="4" w:space="0" w:color="auto"/>
              <w:right w:val="single" w:sz="4" w:space="0" w:color="auto"/>
            </w:tcBorders>
            <w:vAlign w:val="center"/>
          </w:tcPr>
          <w:p w14:paraId="5415830A" w14:textId="77777777" w:rsidR="003271F9" w:rsidRPr="00EF1851" w:rsidRDefault="003271F9" w:rsidP="00BF0BEB">
            <w:pPr>
              <w:pStyle w:val="a5"/>
              <w:spacing w:line="276" w:lineRule="auto"/>
              <w:jc w:val="center"/>
              <w:rPr>
                <w:rFonts w:ascii="宋体" w:hAnsi="宋体"/>
                <w:color w:val="000000" w:themeColor="text1"/>
                <w:szCs w:val="21"/>
              </w:rPr>
            </w:pPr>
            <w:r w:rsidRPr="00EF1851">
              <w:rPr>
                <w:rFonts w:ascii="宋体" w:hAnsi="宋体" w:hint="eastAsia"/>
                <w:color w:val="000000" w:themeColor="text1"/>
                <w:szCs w:val="21"/>
              </w:rPr>
              <w:t>其他要求</w:t>
            </w:r>
          </w:p>
        </w:tc>
        <w:tc>
          <w:tcPr>
            <w:tcW w:w="6448" w:type="dxa"/>
            <w:tcBorders>
              <w:left w:val="single" w:sz="4" w:space="0" w:color="auto"/>
            </w:tcBorders>
          </w:tcPr>
          <w:p w14:paraId="5851048D" w14:textId="3A806D16" w:rsidR="003271F9" w:rsidRPr="00EF1851" w:rsidRDefault="003271F9" w:rsidP="00BF0BEB">
            <w:pPr>
              <w:pStyle w:val="a5"/>
              <w:spacing w:line="276" w:lineRule="auto"/>
              <w:rPr>
                <w:rFonts w:ascii="宋体" w:hAnsi="宋体"/>
                <w:color w:val="000000" w:themeColor="text1"/>
                <w:szCs w:val="21"/>
              </w:rPr>
            </w:pPr>
            <w:r w:rsidRPr="00EF1851">
              <w:rPr>
                <w:rFonts w:ascii="宋体" w:hAnsi="宋体" w:hint="eastAsia"/>
                <w:color w:val="000000" w:themeColor="text1"/>
              </w:rPr>
              <w:t>★</w:t>
            </w:r>
            <w:r>
              <w:rPr>
                <w:rFonts w:ascii="宋体" w:hAnsi="宋体" w:hint="eastAsia"/>
                <w:color w:val="000000" w:themeColor="text1"/>
              </w:rPr>
              <w:t>本次规划超融合集群支持和原有超融合集群无缝对接，可以实现统一管理。（提供统一管理承诺函并加盖投标人公章）；</w:t>
            </w:r>
          </w:p>
        </w:tc>
      </w:tr>
      <w:tr w:rsidR="003271F9" w:rsidRPr="00EF1851" w14:paraId="072F7BF4" w14:textId="77777777" w:rsidTr="00BF0BEB">
        <w:trPr>
          <w:trHeight w:val="473"/>
          <w:jc w:val="center"/>
        </w:trPr>
        <w:tc>
          <w:tcPr>
            <w:tcW w:w="1089" w:type="dxa"/>
            <w:vMerge/>
            <w:tcBorders>
              <w:left w:val="single" w:sz="4" w:space="0" w:color="auto"/>
              <w:right w:val="single" w:sz="4" w:space="0" w:color="auto"/>
            </w:tcBorders>
            <w:vAlign w:val="center"/>
          </w:tcPr>
          <w:p w14:paraId="27E88B94" w14:textId="77777777" w:rsidR="003271F9" w:rsidRPr="00EF1851" w:rsidRDefault="003271F9" w:rsidP="00BF0BEB">
            <w:pPr>
              <w:pStyle w:val="a7"/>
              <w:tabs>
                <w:tab w:val="left" w:pos="8360"/>
              </w:tabs>
              <w:spacing w:line="276" w:lineRule="auto"/>
              <w:jc w:val="center"/>
              <w:rPr>
                <w:rFonts w:hAnsi="宋体"/>
                <w:b/>
                <w:color w:val="000000" w:themeColor="text1"/>
              </w:rPr>
            </w:pPr>
          </w:p>
        </w:tc>
        <w:tc>
          <w:tcPr>
            <w:tcW w:w="1927" w:type="dxa"/>
            <w:vMerge/>
            <w:tcBorders>
              <w:left w:val="single" w:sz="4" w:space="0" w:color="auto"/>
              <w:right w:val="single" w:sz="4" w:space="0" w:color="auto"/>
            </w:tcBorders>
            <w:vAlign w:val="center"/>
          </w:tcPr>
          <w:p w14:paraId="1F3F6C4F" w14:textId="77777777" w:rsidR="003271F9" w:rsidRPr="00EF1851" w:rsidRDefault="003271F9" w:rsidP="00BF0BEB">
            <w:pPr>
              <w:pStyle w:val="a5"/>
              <w:spacing w:line="276" w:lineRule="auto"/>
              <w:jc w:val="center"/>
              <w:rPr>
                <w:rFonts w:ascii="宋体" w:hAnsi="宋体"/>
                <w:color w:val="000000" w:themeColor="text1"/>
                <w:szCs w:val="21"/>
              </w:rPr>
            </w:pPr>
          </w:p>
        </w:tc>
        <w:tc>
          <w:tcPr>
            <w:tcW w:w="6448" w:type="dxa"/>
            <w:tcBorders>
              <w:left w:val="single" w:sz="4" w:space="0" w:color="auto"/>
            </w:tcBorders>
          </w:tcPr>
          <w:p w14:paraId="5F2AC75F" w14:textId="77777777" w:rsidR="003271F9" w:rsidRPr="00EF1851" w:rsidRDefault="003271F9" w:rsidP="00BF0BEB">
            <w:pPr>
              <w:pStyle w:val="a5"/>
              <w:spacing w:line="276" w:lineRule="auto"/>
              <w:rPr>
                <w:rFonts w:ascii="宋体" w:hAnsi="宋体"/>
                <w:color w:val="000000" w:themeColor="text1"/>
                <w:szCs w:val="21"/>
              </w:rPr>
            </w:pPr>
            <w:r w:rsidRPr="00EF1851">
              <w:rPr>
                <w:rFonts w:ascii="宋体" w:hAnsi="宋体" w:hint="eastAsia"/>
                <w:color w:val="000000" w:themeColor="text1"/>
                <w:szCs w:val="21"/>
              </w:rPr>
              <w:t>本项目提供的一体机须预装服务器虚拟化软件、存储虚拟化软件和网络虚拟化软件，实现开机即用</w:t>
            </w:r>
            <w:r w:rsidRPr="00EF1851">
              <w:rPr>
                <w:rFonts w:ascii="宋体" w:hAnsi="宋体"/>
                <w:color w:val="000000" w:themeColor="text1"/>
                <w:szCs w:val="21"/>
              </w:rPr>
              <w:t>(</w:t>
            </w:r>
            <w:r w:rsidRPr="00EF1851">
              <w:rPr>
                <w:rFonts w:ascii="宋体" w:hAnsi="宋体" w:hint="eastAsia"/>
                <w:color w:val="000000" w:themeColor="text1"/>
                <w:szCs w:val="21"/>
              </w:rPr>
              <w:t>软件通过授权控制和开通</w:t>
            </w:r>
            <w:r w:rsidRPr="00EF1851">
              <w:rPr>
                <w:rFonts w:ascii="宋体" w:hAnsi="宋体"/>
                <w:color w:val="000000" w:themeColor="text1"/>
                <w:szCs w:val="21"/>
              </w:rPr>
              <w:t>)</w:t>
            </w:r>
            <w:r w:rsidRPr="00EF1851">
              <w:rPr>
                <w:rFonts w:ascii="宋体" w:hAnsi="宋体" w:hint="eastAsia"/>
                <w:color w:val="000000" w:themeColor="text1"/>
                <w:szCs w:val="21"/>
              </w:rPr>
              <w:t>；</w:t>
            </w:r>
          </w:p>
        </w:tc>
      </w:tr>
      <w:tr w:rsidR="003271F9" w:rsidRPr="00EF1851" w14:paraId="0778A72C" w14:textId="77777777" w:rsidTr="001968A0">
        <w:trPr>
          <w:trHeight w:val="473"/>
          <w:jc w:val="center"/>
        </w:trPr>
        <w:tc>
          <w:tcPr>
            <w:tcW w:w="1089" w:type="dxa"/>
            <w:vMerge/>
            <w:tcBorders>
              <w:left w:val="single" w:sz="4" w:space="0" w:color="auto"/>
              <w:right w:val="single" w:sz="4" w:space="0" w:color="auto"/>
            </w:tcBorders>
            <w:vAlign w:val="center"/>
          </w:tcPr>
          <w:p w14:paraId="43B2FD75" w14:textId="77777777" w:rsidR="003271F9" w:rsidRPr="00EF1851" w:rsidRDefault="003271F9" w:rsidP="00BF0BEB">
            <w:pPr>
              <w:pStyle w:val="a7"/>
              <w:tabs>
                <w:tab w:val="left" w:pos="8360"/>
              </w:tabs>
              <w:spacing w:line="276" w:lineRule="auto"/>
              <w:jc w:val="center"/>
              <w:rPr>
                <w:rFonts w:hAnsi="宋体"/>
                <w:b/>
                <w:color w:val="000000" w:themeColor="text1"/>
              </w:rPr>
            </w:pPr>
          </w:p>
        </w:tc>
        <w:tc>
          <w:tcPr>
            <w:tcW w:w="1927" w:type="dxa"/>
            <w:vMerge/>
            <w:tcBorders>
              <w:left w:val="single" w:sz="4" w:space="0" w:color="auto"/>
              <w:right w:val="single" w:sz="4" w:space="0" w:color="auto"/>
            </w:tcBorders>
            <w:vAlign w:val="center"/>
          </w:tcPr>
          <w:p w14:paraId="44B245B9" w14:textId="77777777" w:rsidR="003271F9" w:rsidRPr="00EF1851" w:rsidRDefault="003271F9" w:rsidP="00BF0BEB">
            <w:pPr>
              <w:pStyle w:val="a5"/>
              <w:spacing w:line="276" w:lineRule="auto"/>
              <w:jc w:val="center"/>
              <w:rPr>
                <w:rFonts w:ascii="宋体" w:hAnsi="宋体"/>
                <w:color w:val="000000" w:themeColor="text1"/>
                <w:szCs w:val="21"/>
              </w:rPr>
            </w:pPr>
          </w:p>
        </w:tc>
        <w:tc>
          <w:tcPr>
            <w:tcW w:w="6448" w:type="dxa"/>
            <w:tcBorders>
              <w:left w:val="single" w:sz="4" w:space="0" w:color="auto"/>
            </w:tcBorders>
          </w:tcPr>
          <w:p w14:paraId="0629AA58" w14:textId="77777777" w:rsidR="003271F9" w:rsidRPr="00EF1851" w:rsidRDefault="003271F9" w:rsidP="00BF0BEB">
            <w:pPr>
              <w:pStyle w:val="a5"/>
              <w:spacing w:line="276" w:lineRule="auto"/>
              <w:rPr>
                <w:rFonts w:ascii="宋体" w:hAnsi="宋体"/>
                <w:color w:val="000000" w:themeColor="text1"/>
                <w:szCs w:val="21"/>
              </w:rPr>
            </w:pPr>
            <w:r w:rsidRPr="00EF1851">
              <w:rPr>
                <w:rFonts w:ascii="宋体" w:hAnsi="宋体" w:hint="eastAsia"/>
                <w:color w:val="000000" w:themeColor="text1"/>
                <w:szCs w:val="21"/>
              </w:rPr>
              <w:t>所投超融合一体机与服务器虚拟化软件、存储虚拟化软件和网络虚拟化软件同一品牌，保证平台联动时的兼容性和可靠性；</w:t>
            </w:r>
          </w:p>
        </w:tc>
      </w:tr>
      <w:tr w:rsidR="003271F9" w:rsidRPr="00EF1851" w14:paraId="74179841" w14:textId="77777777" w:rsidTr="00BF0BEB">
        <w:trPr>
          <w:trHeight w:val="473"/>
          <w:jc w:val="center"/>
        </w:trPr>
        <w:tc>
          <w:tcPr>
            <w:tcW w:w="1089" w:type="dxa"/>
            <w:vMerge/>
            <w:tcBorders>
              <w:left w:val="single" w:sz="4" w:space="0" w:color="auto"/>
              <w:bottom w:val="single" w:sz="4" w:space="0" w:color="auto"/>
              <w:right w:val="single" w:sz="4" w:space="0" w:color="auto"/>
            </w:tcBorders>
            <w:vAlign w:val="center"/>
          </w:tcPr>
          <w:p w14:paraId="3AB1F51D" w14:textId="77777777" w:rsidR="003271F9" w:rsidRPr="00EF1851" w:rsidRDefault="003271F9" w:rsidP="00BF0BEB">
            <w:pPr>
              <w:pStyle w:val="a7"/>
              <w:tabs>
                <w:tab w:val="left" w:pos="8360"/>
              </w:tabs>
              <w:spacing w:line="276" w:lineRule="auto"/>
              <w:jc w:val="center"/>
              <w:rPr>
                <w:rFonts w:hAnsi="宋体"/>
                <w:b/>
                <w:color w:val="000000" w:themeColor="text1"/>
              </w:rPr>
            </w:pPr>
          </w:p>
        </w:tc>
        <w:tc>
          <w:tcPr>
            <w:tcW w:w="1927" w:type="dxa"/>
            <w:vMerge/>
            <w:tcBorders>
              <w:left w:val="single" w:sz="4" w:space="0" w:color="auto"/>
              <w:right w:val="single" w:sz="4" w:space="0" w:color="auto"/>
            </w:tcBorders>
            <w:vAlign w:val="center"/>
          </w:tcPr>
          <w:p w14:paraId="581520DE" w14:textId="77777777" w:rsidR="003271F9" w:rsidRPr="00EF1851" w:rsidRDefault="003271F9" w:rsidP="00BF0BEB">
            <w:pPr>
              <w:pStyle w:val="a5"/>
              <w:spacing w:line="276" w:lineRule="auto"/>
              <w:jc w:val="center"/>
              <w:rPr>
                <w:rFonts w:ascii="宋体" w:hAnsi="宋体"/>
                <w:color w:val="000000" w:themeColor="text1"/>
                <w:szCs w:val="21"/>
              </w:rPr>
            </w:pPr>
          </w:p>
        </w:tc>
        <w:tc>
          <w:tcPr>
            <w:tcW w:w="6448" w:type="dxa"/>
            <w:tcBorders>
              <w:left w:val="single" w:sz="4" w:space="0" w:color="auto"/>
            </w:tcBorders>
          </w:tcPr>
          <w:p w14:paraId="3D9ABB7E" w14:textId="77777777" w:rsidR="003271F9" w:rsidRPr="00EF1851" w:rsidRDefault="003271F9" w:rsidP="00BF0BEB">
            <w:pPr>
              <w:pStyle w:val="a5"/>
              <w:spacing w:line="276" w:lineRule="auto"/>
              <w:rPr>
                <w:rFonts w:ascii="宋体" w:hAnsi="宋体"/>
                <w:color w:val="000000" w:themeColor="text1"/>
                <w:szCs w:val="21"/>
              </w:rPr>
            </w:pPr>
            <w:r w:rsidRPr="00EF1851">
              <w:rPr>
                <w:rFonts w:ascii="宋体" w:hAnsi="宋体" w:hint="eastAsia"/>
                <w:color w:val="000000" w:themeColor="text1"/>
                <w:szCs w:val="21"/>
              </w:rPr>
              <w:t>为确保磁盘/主机故障时不影响我单位数据中心业务正常使用，所投产品</w:t>
            </w:r>
            <w:proofErr w:type="gramStart"/>
            <w:r w:rsidRPr="00EF1851">
              <w:rPr>
                <w:rFonts w:ascii="宋体" w:hAnsi="宋体" w:hint="eastAsia"/>
                <w:color w:val="000000" w:themeColor="text1"/>
                <w:szCs w:val="21"/>
              </w:rPr>
              <w:t>须支持</w:t>
            </w:r>
            <w:proofErr w:type="gramEnd"/>
            <w:r w:rsidRPr="00EF1851">
              <w:rPr>
                <w:rFonts w:ascii="宋体" w:hAnsi="宋体" w:hint="eastAsia"/>
                <w:color w:val="000000" w:themeColor="text1"/>
                <w:szCs w:val="21"/>
              </w:rPr>
              <w:t>HA和数据多副本存储，避免数据丢失，实现故障自动切换；</w:t>
            </w:r>
          </w:p>
        </w:tc>
      </w:tr>
      <w:tr w:rsidR="00534EEF" w:rsidRPr="00EF1851" w14:paraId="5DC4105C" w14:textId="77777777" w:rsidTr="00BF0BEB">
        <w:trPr>
          <w:trHeight w:val="1099"/>
          <w:jc w:val="center"/>
        </w:trPr>
        <w:tc>
          <w:tcPr>
            <w:tcW w:w="1089" w:type="dxa"/>
            <w:vMerge w:val="restart"/>
            <w:tcBorders>
              <w:top w:val="single" w:sz="4" w:space="0" w:color="auto"/>
              <w:left w:val="single" w:sz="4" w:space="0" w:color="auto"/>
              <w:right w:val="single" w:sz="4" w:space="0" w:color="auto"/>
            </w:tcBorders>
            <w:vAlign w:val="center"/>
          </w:tcPr>
          <w:p w14:paraId="4838DA64" w14:textId="16E2A06C"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hint="eastAsia"/>
                <w:b/>
                <w:color w:val="000000" w:themeColor="text1"/>
              </w:rPr>
              <w:t>1</w:t>
            </w:r>
            <w:r w:rsidRPr="00EF1851">
              <w:rPr>
                <w:rFonts w:hAnsi="宋体"/>
                <w:b/>
                <w:color w:val="000000" w:themeColor="text1"/>
              </w:rPr>
              <w:t>.</w:t>
            </w:r>
            <w:r w:rsidR="003271F9">
              <w:rPr>
                <w:rFonts w:hAnsi="宋体"/>
                <w:b/>
                <w:color w:val="000000" w:themeColor="text1"/>
              </w:rPr>
              <w:t>3</w:t>
            </w:r>
          </w:p>
        </w:tc>
        <w:tc>
          <w:tcPr>
            <w:tcW w:w="1927" w:type="dxa"/>
            <w:vMerge w:val="restart"/>
            <w:tcBorders>
              <w:left w:val="single" w:sz="4" w:space="0" w:color="auto"/>
              <w:right w:val="single" w:sz="4" w:space="0" w:color="auto"/>
            </w:tcBorders>
            <w:vAlign w:val="center"/>
          </w:tcPr>
          <w:p w14:paraId="481F1401" w14:textId="77777777" w:rsidR="00534EEF" w:rsidRPr="00EF1851" w:rsidRDefault="00534EEF" w:rsidP="00BF0BEB">
            <w:pPr>
              <w:pStyle w:val="a5"/>
              <w:spacing w:line="276" w:lineRule="auto"/>
              <w:jc w:val="center"/>
              <w:rPr>
                <w:rFonts w:ascii="宋体" w:hAnsi="宋体"/>
                <w:color w:val="000000" w:themeColor="text1"/>
                <w:szCs w:val="21"/>
              </w:rPr>
            </w:pPr>
            <w:r w:rsidRPr="00EF1851">
              <w:rPr>
                <w:rFonts w:ascii="宋体" w:hAnsi="宋体" w:hint="eastAsia"/>
                <w:color w:val="000000" w:themeColor="text1"/>
                <w:szCs w:val="21"/>
              </w:rPr>
              <w:t>服务器虚拟化功能要求</w:t>
            </w:r>
          </w:p>
        </w:tc>
        <w:tc>
          <w:tcPr>
            <w:tcW w:w="6448" w:type="dxa"/>
            <w:tcBorders>
              <w:left w:val="single" w:sz="4" w:space="0" w:color="auto"/>
            </w:tcBorders>
          </w:tcPr>
          <w:p w14:paraId="6B4F56DB" w14:textId="77777777" w:rsidR="00534EEF" w:rsidRPr="00EF1851" w:rsidRDefault="00534EEF" w:rsidP="00BF0BEB">
            <w:pPr>
              <w:pStyle w:val="a5"/>
              <w:spacing w:line="276" w:lineRule="auto"/>
              <w:rPr>
                <w:rFonts w:ascii="宋体" w:hAnsi="宋体"/>
                <w:color w:val="000000" w:themeColor="text1"/>
                <w:szCs w:val="21"/>
                <w:highlight w:val="yellow"/>
              </w:rPr>
            </w:pPr>
            <w:r w:rsidRPr="00EF1851">
              <w:rPr>
                <w:rFonts w:ascii="宋体" w:hAnsi="宋体" w:hint="eastAsia"/>
                <w:color w:val="000000" w:themeColor="text1"/>
                <w:szCs w:val="21"/>
              </w:rPr>
              <w:t>为了保障业务连续性，所投产品应支持虚拟机的HA功能。当物理服务器发生故障时，该物理服务器上的所有虚拟机，可以在集群之内的其它物理服务器上重新启动；</w:t>
            </w:r>
          </w:p>
        </w:tc>
      </w:tr>
      <w:tr w:rsidR="00534EEF" w:rsidRPr="00EF1851" w14:paraId="69EFAD0D" w14:textId="77777777" w:rsidTr="00BF0BEB">
        <w:trPr>
          <w:trHeight w:val="473"/>
          <w:jc w:val="center"/>
        </w:trPr>
        <w:tc>
          <w:tcPr>
            <w:tcW w:w="1089" w:type="dxa"/>
            <w:vMerge/>
            <w:tcBorders>
              <w:left w:val="single" w:sz="4" w:space="0" w:color="auto"/>
              <w:bottom w:val="single" w:sz="4" w:space="0" w:color="auto"/>
              <w:right w:val="single" w:sz="4" w:space="0" w:color="auto"/>
            </w:tcBorders>
            <w:vAlign w:val="center"/>
          </w:tcPr>
          <w:p w14:paraId="45B47C8D"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Borders>
              <w:left w:val="single" w:sz="4" w:space="0" w:color="auto"/>
              <w:right w:val="single" w:sz="4" w:space="0" w:color="auto"/>
            </w:tcBorders>
            <w:vAlign w:val="center"/>
          </w:tcPr>
          <w:p w14:paraId="381B12FA" w14:textId="77777777" w:rsidR="00534EEF" w:rsidRPr="00EF1851" w:rsidRDefault="00534EEF" w:rsidP="00BF0BEB">
            <w:pPr>
              <w:pStyle w:val="a5"/>
              <w:spacing w:line="276" w:lineRule="auto"/>
              <w:jc w:val="center"/>
              <w:rPr>
                <w:rFonts w:ascii="宋体" w:hAnsi="宋体"/>
                <w:color w:val="000000" w:themeColor="text1"/>
                <w:szCs w:val="21"/>
              </w:rPr>
            </w:pPr>
          </w:p>
        </w:tc>
        <w:tc>
          <w:tcPr>
            <w:tcW w:w="6448" w:type="dxa"/>
            <w:tcBorders>
              <w:left w:val="single" w:sz="4" w:space="0" w:color="auto"/>
            </w:tcBorders>
          </w:tcPr>
          <w:p w14:paraId="01B3CDED" w14:textId="77777777" w:rsidR="00534EEF" w:rsidRPr="00EF1851" w:rsidRDefault="00534EEF" w:rsidP="00BF0BEB">
            <w:pPr>
              <w:pStyle w:val="a5"/>
              <w:spacing w:line="276" w:lineRule="auto"/>
              <w:rPr>
                <w:rFonts w:ascii="宋体" w:hAnsi="宋体"/>
                <w:color w:val="000000" w:themeColor="text1"/>
                <w:szCs w:val="21"/>
              </w:rPr>
            </w:pPr>
            <w:r w:rsidRPr="00EF1851">
              <w:rPr>
                <w:rFonts w:ascii="宋体" w:hAnsi="宋体" w:hint="eastAsia"/>
                <w:color w:val="000000" w:themeColor="text1"/>
                <w:szCs w:val="21"/>
              </w:rPr>
              <w:t>所投产品应</w:t>
            </w:r>
            <w:r w:rsidRPr="00EF1851">
              <w:rPr>
                <w:rFonts w:ascii="宋体" w:hAnsi="宋体"/>
                <w:color w:val="000000" w:themeColor="text1"/>
                <w:szCs w:val="21"/>
              </w:rPr>
              <w:t>支持在线的带存储的虚拟机迁移功能，可以在</w:t>
            </w:r>
            <w:proofErr w:type="gramStart"/>
            <w:r w:rsidRPr="00EF1851">
              <w:rPr>
                <w:rFonts w:ascii="宋体" w:hAnsi="宋体"/>
                <w:color w:val="000000" w:themeColor="text1"/>
                <w:szCs w:val="21"/>
              </w:rPr>
              <w:t>不</w:t>
            </w:r>
            <w:proofErr w:type="gramEnd"/>
            <w:r w:rsidRPr="00EF1851">
              <w:rPr>
                <w:rFonts w:ascii="宋体" w:hAnsi="宋体"/>
                <w:color w:val="000000" w:themeColor="text1"/>
                <w:szCs w:val="21"/>
              </w:rPr>
              <w:t>停机状态下和非共享存储的环境中，实现虚拟机在集群内的不同物理机上</w:t>
            </w:r>
            <w:r w:rsidRPr="00EF1851">
              <w:rPr>
                <w:rFonts w:ascii="宋体" w:hAnsi="宋体"/>
                <w:color w:val="000000" w:themeColor="text1"/>
                <w:szCs w:val="21"/>
              </w:rPr>
              <w:lastRenderedPageBreak/>
              <w:t>迁移，保障业务连续性</w:t>
            </w:r>
            <w:r w:rsidRPr="00EF1851">
              <w:rPr>
                <w:rFonts w:ascii="宋体" w:hAnsi="宋体" w:hint="eastAsia"/>
                <w:bCs/>
                <w:color w:val="000000" w:themeColor="text1"/>
                <w:szCs w:val="21"/>
              </w:rPr>
              <w:t>（提供产品功能截图）；</w:t>
            </w:r>
          </w:p>
        </w:tc>
      </w:tr>
      <w:tr w:rsidR="00534EEF" w:rsidRPr="00EF1851" w14:paraId="37D80DCD" w14:textId="77777777" w:rsidTr="00BF0BEB">
        <w:trPr>
          <w:trHeight w:val="473"/>
          <w:jc w:val="center"/>
        </w:trPr>
        <w:tc>
          <w:tcPr>
            <w:tcW w:w="1089" w:type="dxa"/>
            <w:vMerge/>
            <w:tcBorders>
              <w:left w:val="single" w:sz="4" w:space="0" w:color="auto"/>
              <w:bottom w:val="single" w:sz="4" w:space="0" w:color="auto"/>
              <w:right w:val="single" w:sz="4" w:space="0" w:color="auto"/>
            </w:tcBorders>
            <w:vAlign w:val="center"/>
          </w:tcPr>
          <w:p w14:paraId="2ACEAF28"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Borders>
              <w:left w:val="single" w:sz="4" w:space="0" w:color="auto"/>
              <w:right w:val="single" w:sz="4" w:space="0" w:color="auto"/>
            </w:tcBorders>
            <w:vAlign w:val="center"/>
          </w:tcPr>
          <w:p w14:paraId="56225D6F" w14:textId="77777777" w:rsidR="00534EEF" w:rsidRPr="00EF1851" w:rsidRDefault="00534EEF" w:rsidP="00BF0BEB">
            <w:pPr>
              <w:pStyle w:val="a5"/>
              <w:spacing w:line="276" w:lineRule="auto"/>
              <w:jc w:val="center"/>
              <w:rPr>
                <w:rFonts w:ascii="宋体" w:hAnsi="宋体"/>
                <w:color w:val="000000" w:themeColor="text1"/>
                <w:szCs w:val="21"/>
              </w:rPr>
            </w:pPr>
          </w:p>
        </w:tc>
        <w:tc>
          <w:tcPr>
            <w:tcW w:w="6448" w:type="dxa"/>
            <w:tcBorders>
              <w:left w:val="single" w:sz="4" w:space="0" w:color="auto"/>
            </w:tcBorders>
          </w:tcPr>
          <w:p w14:paraId="7F67453C" w14:textId="77777777" w:rsidR="00534EEF" w:rsidRPr="00EF1851" w:rsidRDefault="00534EEF" w:rsidP="00BF0BEB">
            <w:pPr>
              <w:pStyle w:val="a5"/>
              <w:spacing w:line="276" w:lineRule="auto"/>
              <w:rPr>
                <w:rFonts w:ascii="宋体" w:hAnsi="宋体"/>
                <w:color w:val="000000" w:themeColor="text1"/>
                <w:szCs w:val="21"/>
              </w:rPr>
            </w:pPr>
            <w:r w:rsidRPr="00EF1851">
              <w:rPr>
                <w:rFonts w:ascii="宋体" w:hAnsi="宋体" w:hint="eastAsia"/>
                <w:color w:val="000000" w:themeColor="text1"/>
                <w:szCs w:val="21"/>
              </w:rPr>
              <w:t>为了确保业务持续高效运行，所投产品应支持并配置动态资源扩展功能，系统将自动评估虚拟机的性能情况，当虚拟机性能不足时自动为虚拟机添加CPU和内存资源；</w:t>
            </w:r>
            <w:r w:rsidRPr="00EF1851">
              <w:rPr>
                <w:rFonts w:ascii="宋体" w:hAnsi="宋体"/>
                <w:color w:val="000000" w:themeColor="text1"/>
                <w:szCs w:val="21"/>
              </w:rPr>
              <w:t xml:space="preserve"> </w:t>
            </w:r>
          </w:p>
        </w:tc>
      </w:tr>
      <w:tr w:rsidR="00534EEF" w:rsidRPr="00EF1851" w14:paraId="1F0627D1" w14:textId="77777777" w:rsidTr="00BF0BEB">
        <w:trPr>
          <w:trHeight w:val="473"/>
          <w:jc w:val="center"/>
        </w:trPr>
        <w:tc>
          <w:tcPr>
            <w:tcW w:w="1089" w:type="dxa"/>
            <w:vMerge/>
            <w:tcBorders>
              <w:left w:val="single" w:sz="4" w:space="0" w:color="auto"/>
              <w:bottom w:val="single" w:sz="4" w:space="0" w:color="auto"/>
              <w:right w:val="single" w:sz="4" w:space="0" w:color="auto"/>
            </w:tcBorders>
            <w:vAlign w:val="center"/>
          </w:tcPr>
          <w:p w14:paraId="769646D0"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Borders>
              <w:left w:val="single" w:sz="4" w:space="0" w:color="auto"/>
              <w:right w:val="single" w:sz="4" w:space="0" w:color="auto"/>
            </w:tcBorders>
            <w:vAlign w:val="center"/>
          </w:tcPr>
          <w:p w14:paraId="7E27957E" w14:textId="77777777" w:rsidR="00534EEF" w:rsidRPr="00EF1851" w:rsidRDefault="00534EEF" w:rsidP="00BF0BEB">
            <w:pPr>
              <w:pStyle w:val="a5"/>
              <w:spacing w:line="276" w:lineRule="auto"/>
              <w:jc w:val="center"/>
              <w:rPr>
                <w:rFonts w:ascii="宋体" w:hAnsi="宋体"/>
                <w:color w:val="000000" w:themeColor="text1"/>
                <w:szCs w:val="21"/>
              </w:rPr>
            </w:pPr>
          </w:p>
        </w:tc>
        <w:tc>
          <w:tcPr>
            <w:tcW w:w="6448" w:type="dxa"/>
            <w:tcBorders>
              <w:left w:val="single" w:sz="4" w:space="0" w:color="auto"/>
            </w:tcBorders>
          </w:tcPr>
          <w:p w14:paraId="4F9EED65" w14:textId="77777777" w:rsidR="00534EEF" w:rsidRPr="00EF1851" w:rsidRDefault="00534EEF" w:rsidP="00BF0BEB">
            <w:pPr>
              <w:pStyle w:val="a5"/>
              <w:spacing w:line="276" w:lineRule="auto"/>
              <w:rPr>
                <w:rFonts w:ascii="宋体" w:hAnsi="宋体"/>
                <w:color w:val="000000" w:themeColor="text1"/>
                <w:szCs w:val="21"/>
              </w:rPr>
            </w:pPr>
            <w:r w:rsidRPr="00EF1851">
              <w:rPr>
                <w:rFonts w:ascii="宋体" w:hAnsi="宋体" w:hint="eastAsia"/>
                <w:color w:val="000000" w:themeColor="text1"/>
                <w:szCs w:val="21"/>
              </w:rPr>
              <w:t>所投产品应能够支持后期无需安装额外软件、仅开通授权即可支持同一品牌虚拟负载均衡、虚拟应用层防火墙、虚拟路由器、虚拟交换机、虚拟数据库审计等（提供产品配置截图）；</w:t>
            </w:r>
          </w:p>
        </w:tc>
      </w:tr>
      <w:tr w:rsidR="00534EEF" w:rsidRPr="00EF1851" w14:paraId="6D42E0C4" w14:textId="77777777" w:rsidTr="00BF0BEB">
        <w:trPr>
          <w:trHeight w:val="788"/>
          <w:jc w:val="center"/>
        </w:trPr>
        <w:tc>
          <w:tcPr>
            <w:tcW w:w="1089" w:type="dxa"/>
            <w:vMerge w:val="restart"/>
            <w:tcBorders>
              <w:top w:val="single" w:sz="4" w:space="0" w:color="auto"/>
            </w:tcBorders>
            <w:vAlign w:val="center"/>
          </w:tcPr>
          <w:p w14:paraId="4A323486" w14:textId="0F311AC4"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hint="eastAsia"/>
                <w:b/>
                <w:color w:val="000000" w:themeColor="text1"/>
              </w:rPr>
              <w:t>1</w:t>
            </w:r>
            <w:r w:rsidRPr="00EF1851">
              <w:rPr>
                <w:rFonts w:hAnsi="宋体"/>
                <w:b/>
                <w:color w:val="000000" w:themeColor="text1"/>
              </w:rPr>
              <w:t>.</w:t>
            </w:r>
            <w:r w:rsidR="003271F9">
              <w:rPr>
                <w:rFonts w:hAnsi="宋体"/>
                <w:b/>
                <w:color w:val="000000" w:themeColor="text1"/>
              </w:rPr>
              <w:t>4</w:t>
            </w:r>
          </w:p>
        </w:tc>
        <w:tc>
          <w:tcPr>
            <w:tcW w:w="1927" w:type="dxa"/>
            <w:vMerge w:val="restart"/>
            <w:vAlign w:val="center"/>
          </w:tcPr>
          <w:p w14:paraId="0315C9FB" w14:textId="77777777" w:rsidR="00534EEF" w:rsidRPr="00EF1851" w:rsidRDefault="00534EEF" w:rsidP="00BF0BEB">
            <w:pPr>
              <w:pStyle w:val="22"/>
              <w:spacing w:line="276" w:lineRule="auto"/>
              <w:ind w:firstLineChars="0" w:firstLine="0"/>
              <w:jc w:val="center"/>
              <w:rPr>
                <w:rFonts w:ascii="宋体" w:hAnsi="宋体" w:cs="宋体"/>
                <w:color w:val="000000" w:themeColor="text1"/>
                <w:szCs w:val="21"/>
              </w:rPr>
            </w:pPr>
            <w:r w:rsidRPr="00EF1851">
              <w:rPr>
                <w:rFonts w:ascii="宋体" w:hAnsi="宋体" w:cs="宋体" w:hint="eastAsia"/>
                <w:color w:val="000000" w:themeColor="text1"/>
                <w:szCs w:val="21"/>
              </w:rPr>
              <w:t>存储虚拟化功能要求</w:t>
            </w:r>
          </w:p>
        </w:tc>
        <w:tc>
          <w:tcPr>
            <w:tcW w:w="6448" w:type="dxa"/>
          </w:tcPr>
          <w:p w14:paraId="75F258BA" w14:textId="77777777" w:rsidR="00534EEF" w:rsidRPr="00EF1851" w:rsidRDefault="00534EEF" w:rsidP="00BF0BEB">
            <w:pPr>
              <w:pStyle w:val="22"/>
              <w:spacing w:line="276" w:lineRule="auto"/>
              <w:ind w:firstLineChars="0" w:firstLine="0"/>
              <w:rPr>
                <w:rFonts w:ascii="宋体" w:hAnsi="宋体"/>
                <w:color w:val="000000" w:themeColor="text1"/>
                <w:szCs w:val="21"/>
                <w:highlight w:val="yellow"/>
              </w:rPr>
            </w:pPr>
            <w:r w:rsidRPr="00EF1851">
              <w:rPr>
                <w:rFonts w:ascii="宋体" w:hAnsi="宋体" w:hint="eastAsia"/>
                <w:color w:val="000000" w:themeColor="text1"/>
                <w:szCs w:val="21"/>
              </w:rPr>
              <w:t>所投产品应支持多副本冗余功能，各副本互斥保存在集群的不同节点中，单个主机或磁盘故障时仍须确保数据正常访问；</w:t>
            </w:r>
          </w:p>
        </w:tc>
      </w:tr>
      <w:tr w:rsidR="00534EEF" w:rsidRPr="00EF1851" w14:paraId="22A6ADC5" w14:textId="77777777" w:rsidTr="00BF0BEB">
        <w:trPr>
          <w:trHeight w:val="765"/>
          <w:jc w:val="center"/>
        </w:trPr>
        <w:tc>
          <w:tcPr>
            <w:tcW w:w="1089" w:type="dxa"/>
            <w:vMerge/>
            <w:tcBorders>
              <w:top w:val="single" w:sz="4" w:space="0" w:color="auto"/>
            </w:tcBorders>
            <w:vAlign w:val="center"/>
          </w:tcPr>
          <w:p w14:paraId="39B5A016"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vAlign w:val="center"/>
          </w:tcPr>
          <w:p w14:paraId="07CB4097" w14:textId="77777777" w:rsidR="00534EEF" w:rsidRPr="00EF1851" w:rsidRDefault="00534EEF" w:rsidP="00BF0BEB">
            <w:pPr>
              <w:pStyle w:val="22"/>
              <w:spacing w:line="276" w:lineRule="auto"/>
              <w:ind w:firstLineChars="0" w:firstLine="0"/>
              <w:jc w:val="center"/>
              <w:rPr>
                <w:rFonts w:ascii="宋体" w:hAnsi="宋体" w:cs="宋体"/>
                <w:color w:val="000000" w:themeColor="text1"/>
                <w:szCs w:val="21"/>
              </w:rPr>
            </w:pPr>
          </w:p>
        </w:tc>
        <w:tc>
          <w:tcPr>
            <w:tcW w:w="6448" w:type="dxa"/>
          </w:tcPr>
          <w:p w14:paraId="1B79971B"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hint="eastAsia"/>
                <w:color w:val="000000" w:themeColor="text1"/>
                <w:szCs w:val="21"/>
              </w:rPr>
              <w:t>为了便于部署关键业务系统，虚拟存储可支持Oracle RAC，支持共享盘，及共享块设备，支持向导式安装，降低部署复杂度</w:t>
            </w:r>
            <w:r w:rsidRPr="00EF1851">
              <w:rPr>
                <w:rFonts w:ascii="宋体" w:hAnsi="宋体" w:hint="eastAsia"/>
                <w:bCs/>
                <w:color w:val="000000" w:themeColor="text1"/>
                <w:szCs w:val="21"/>
              </w:rPr>
              <w:t>（提供产品功能截图）；</w:t>
            </w:r>
          </w:p>
        </w:tc>
      </w:tr>
      <w:tr w:rsidR="00534EEF" w:rsidRPr="00EF1851" w14:paraId="73693F1A" w14:textId="77777777" w:rsidTr="00BF0BEB">
        <w:trPr>
          <w:trHeight w:val="765"/>
          <w:jc w:val="center"/>
        </w:trPr>
        <w:tc>
          <w:tcPr>
            <w:tcW w:w="1089" w:type="dxa"/>
            <w:vMerge/>
            <w:tcBorders>
              <w:top w:val="single" w:sz="4" w:space="0" w:color="auto"/>
            </w:tcBorders>
            <w:vAlign w:val="center"/>
          </w:tcPr>
          <w:p w14:paraId="6F651290"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vAlign w:val="center"/>
          </w:tcPr>
          <w:p w14:paraId="138620C4" w14:textId="77777777" w:rsidR="00534EEF" w:rsidRPr="00EF1851" w:rsidRDefault="00534EEF" w:rsidP="00BF0BEB">
            <w:pPr>
              <w:pStyle w:val="22"/>
              <w:spacing w:line="276" w:lineRule="auto"/>
              <w:ind w:firstLineChars="0" w:firstLine="0"/>
              <w:jc w:val="center"/>
              <w:rPr>
                <w:rFonts w:ascii="宋体" w:hAnsi="宋体" w:cs="宋体"/>
                <w:color w:val="000000" w:themeColor="text1"/>
                <w:szCs w:val="21"/>
              </w:rPr>
            </w:pPr>
          </w:p>
        </w:tc>
        <w:tc>
          <w:tcPr>
            <w:tcW w:w="6448" w:type="dxa"/>
          </w:tcPr>
          <w:p w14:paraId="1BA3BBD3"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hint="eastAsia"/>
                <w:color w:val="000000" w:themeColor="text1"/>
                <w:szCs w:val="21"/>
              </w:rPr>
              <w:t>所投产品应</w:t>
            </w:r>
            <w:r w:rsidRPr="00EF1851">
              <w:rPr>
                <w:rFonts w:ascii="宋体" w:hAnsi="宋体"/>
                <w:color w:val="000000" w:themeColor="text1"/>
                <w:szCs w:val="21"/>
              </w:rPr>
              <w:t>支持数据重建优先级调整，在故障数据重新恢复时，可由用户指定优先重建的虚拟机，保证重要的业务优先恢复数据的安全性</w:t>
            </w:r>
            <w:r w:rsidRPr="00EF1851">
              <w:rPr>
                <w:rFonts w:ascii="宋体" w:hAnsi="宋体" w:hint="eastAsia"/>
                <w:bCs/>
                <w:color w:val="000000" w:themeColor="text1"/>
                <w:szCs w:val="21"/>
              </w:rPr>
              <w:t>（提供产品功能截图）；</w:t>
            </w:r>
          </w:p>
        </w:tc>
      </w:tr>
      <w:tr w:rsidR="00534EEF" w:rsidRPr="00EF1851" w14:paraId="3A667491" w14:textId="77777777" w:rsidTr="00BF0BEB">
        <w:trPr>
          <w:trHeight w:val="711"/>
          <w:jc w:val="center"/>
        </w:trPr>
        <w:tc>
          <w:tcPr>
            <w:tcW w:w="1089" w:type="dxa"/>
            <w:vMerge/>
            <w:vAlign w:val="center"/>
          </w:tcPr>
          <w:p w14:paraId="27A6C427"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43BFE1D0"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3346B3A4" w14:textId="77777777" w:rsidR="00534EEF" w:rsidRPr="00EF1851" w:rsidRDefault="00534EEF" w:rsidP="00BF0BEB">
            <w:pPr>
              <w:pStyle w:val="22"/>
              <w:ind w:firstLineChars="0" w:firstLine="0"/>
              <w:rPr>
                <w:rFonts w:ascii="宋体" w:hAnsi="宋体" w:cs="宋体"/>
                <w:color w:val="000000" w:themeColor="text1"/>
                <w:szCs w:val="21"/>
              </w:rPr>
            </w:pPr>
            <w:r w:rsidRPr="00EF1851">
              <w:rPr>
                <w:rFonts w:ascii="宋体" w:hAnsi="宋体" w:hint="eastAsia"/>
                <w:color w:val="000000" w:themeColor="text1"/>
                <w:szCs w:val="21"/>
              </w:rPr>
              <w:t>所投产品应</w:t>
            </w:r>
            <w:r w:rsidRPr="00EF1851">
              <w:rPr>
                <w:rFonts w:ascii="宋体" w:hAnsi="宋体"/>
                <w:color w:val="000000" w:themeColor="text1"/>
                <w:szCs w:val="21"/>
              </w:rPr>
              <w:t>支持数据重建智能保护业务性能，可以对数据重建速度进行智能限速，避免数据重建过程中IO性能占用导致对业务的性能造成影响</w:t>
            </w:r>
            <w:r w:rsidRPr="00EF1851">
              <w:rPr>
                <w:rFonts w:ascii="宋体" w:hAnsi="宋体" w:hint="eastAsia"/>
                <w:bCs/>
                <w:color w:val="000000" w:themeColor="text1"/>
                <w:szCs w:val="21"/>
              </w:rPr>
              <w:t>（提供产品功能截图）；</w:t>
            </w:r>
          </w:p>
        </w:tc>
      </w:tr>
      <w:tr w:rsidR="00534EEF" w:rsidRPr="00EF1851" w14:paraId="5EF215CA" w14:textId="77777777" w:rsidTr="00BF0BEB">
        <w:trPr>
          <w:trHeight w:val="711"/>
          <w:jc w:val="center"/>
        </w:trPr>
        <w:tc>
          <w:tcPr>
            <w:tcW w:w="1089" w:type="dxa"/>
            <w:vMerge/>
            <w:vAlign w:val="center"/>
          </w:tcPr>
          <w:p w14:paraId="0792BE4A"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239AC7AB"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03EABA19" w14:textId="77777777" w:rsidR="00534EEF" w:rsidRPr="00EF1851" w:rsidRDefault="00534EEF" w:rsidP="00BF0BEB">
            <w:pPr>
              <w:pStyle w:val="22"/>
              <w:ind w:firstLineChars="0" w:firstLine="0"/>
              <w:rPr>
                <w:rFonts w:ascii="宋体" w:hAnsi="宋体"/>
                <w:color w:val="000000" w:themeColor="text1"/>
                <w:szCs w:val="21"/>
              </w:rPr>
            </w:pPr>
            <w:r w:rsidRPr="00EF1851">
              <w:rPr>
                <w:rFonts w:ascii="宋体" w:hAnsi="宋体" w:hint="eastAsia"/>
                <w:color w:val="000000" w:themeColor="text1"/>
                <w:szCs w:val="21"/>
              </w:rPr>
              <w:t>所投产品应</w:t>
            </w:r>
            <w:r w:rsidRPr="00EF1851">
              <w:rPr>
                <w:rFonts w:ascii="宋体" w:hAnsi="宋体"/>
                <w:color w:val="000000" w:themeColor="text1"/>
                <w:szCs w:val="21"/>
              </w:rPr>
              <w:t>支持条带化功能，实现分布式raid0的性能提升效果，并且支持以虚拟磁盘为单位设置不同的条带数</w:t>
            </w:r>
            <w:r w:rsidRPr="00EF1851">
              <w:rPr>
                <w:rFonts w:ascii="宋体" w:hAnsi="宋体" w:hint="eastAsia"/>
                <w:bCs/>
                <w:color w:val="000000" w:themeColor="text1"/>
                <w:szCs w:val="21"/>
              </w:rPr>
              <w:t>（提供产品功能截图）；</w:t>
            </w:r>
          </w:p>
        </w:tc>
      </w:tr>
      <w:tr w:rsidR="00534EEF" w:rsidRPr="00EF1851" w14:paraId="39A10F50" w14:textId="77777777" w:rsidTr="00BF0BEB">
        <w:trPr>
          <w:trHeight w:val="699"/>
          <w:jc w:val="center"/>
        </w:trPr>
        <w:tc>
          <w:tcPr>
            <w:tcW w:w="1089" w:type="dxa"/>
            <w:vMerge w:val="restart"/>
            <w:vAlign w:val="center"/>
          </w:tcPr>
          <w:p w14:paraId="083AD5E1" w14:textId="69DC8846"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hint="eastAsia"/>
                <w:b/>
                <w:color w:val="000000" w:themeColor="text1"/>
              </w:rPr>
              <w:t>1.</w:t>
            </w:r>
            <w:r w:rsidR="003271F9">
              <w:rPr>
                <w:rFonts w:hAnsi="宋体"/>
                <w:b/>
                <w:color w:val="000000" w:themeColor="text1"/>
              </w:rPr>
              <w:t>5</w:t>
            </w:r>
          </w:p>
        </w:tc>
        <w:tc>
          <w:tcPr>
            <w:tcW w:w="1927" w:type="dxa"/>
            <w:vMerge w:val="restart"/>
            <w:vAlign w:val="center"/>
          </w:tcPr>
          <w:p w14:paraId="542BD701" w14:textId="77777777" w:rsidR="00534EEF" w:rsidRPr="00EF1851" w:rsidRDefault="00534EEF" w:rsidP="00BF0BEB">
            <w:pPr>
              <w:pStyle w:val="22"/>
              <w:spacing w:line="276" w:lineRule="auto"/>
              <w:ind w:firstLineChars="0" w:firstLine="0"/>
              <w:jc w:val="center"/>
              <w:rPr>
                <w:rFonts w:ascii="宋体" w:hAnsi="宋体" w:cs="宋体"/>
                <w:color w:val="000000" w:themeColor="text1"/>
                <w:szCs w:val="21"/>
              </w:rPr>
            </w:pPr>
            <w:r w:rsidRPr="00EF1851">
              <w:rPr>
                <w:rFonts w:ascii="宋体" w:hAnsi="宋体" w:cs="宋体" w:hint="eastAsia"/>
                <w:color w:val="000000" w:themeColor="text1"/>
                <w:szCs w:val="21"/>
              </w:rPr>
              <w:t>网络虚拟化功能要求</w:t>
            </w:r>
          </w:p>
        </w:tc>
        <w:tc>
          <w:tcPr>
            <w:tcW w:w="6448" w:type="dxa"/>
          </w:tcPr>
          <w:p w14:paraId="30E41908"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hint="eastAsia"/>
                <w:color w:val="000000" w:themeColor="text1"/>
                <w:szCs w:val="21"/>
              </w:rPr>
              <w:t>所投产品应支持</w:t>
            </w:r>
            <w:r w:rsidRPr="00EF1851">
              <w:rPr>
                <w:rFonts w:ascii="宋体" w:hAnsi="宋体"/>
                <w:color w:val="000000" w:themeColor="text1"/>
                <w:szCs w:val="21"/>
              </w:rPr>
              <w:t>分布式防火墙</w:t>
            </w:r>
            <w:r w:rsidRPr="00EF1851">
              <w:rPr>
                <w:rFonts w:ascii="宋体" w:hAnsi="宋体" w:hint="eastAsia"/>
                <w:color w:val="000000" w:themeColor="text1"/>
                <w:szCs w:val="21"/>
              </w:rPr>
              <w:t>提供实时</w:t>
            </w:r>
            <w:r w:rsidRPr="00EF1851">
              <w:rPr>
                <w:rFonts w:ascii="宋体" w:hAnsi="宋体"/>
                <w:color w:val="000000" w:themeColor="text1"/>
                <w:szCs w:val="21"/>
              </w:rPr>
              <w:t>拦截日志显示，</w:t>
            </w:r>
            <w:r w:rsidRPr="00EF1851">
              <w:rPr>
                <w:rFonts w:ascii="宋体" w:hAnsi="宋体" w:hint="eastAsia"/>
                <w:color w:val="000000" w:themeColor="text1"/>
                <w:szCs w:val="21"/>
              </w:rPr>
              <w:t>以及</w:t>
            </w:r>
            <w:r w:rsidRPr="00EF1851">
              <w:rPr>
                <w:rFonts w:ascii="宋体" w:hAnsi="宋体"/>
                <w:color w:val="000000" w:themeColor="text1"/>
                <w:szCs w:val="21"/>
              </w:rPr>
              <w:t>支持“数据</w:t>
            </w:r>
            <w:r w:rsidRPr="00EF1851">
              <w:rPr>
                <w:rFonts w:ascii="宋体" w:hAnsi="宋体" w:hint="eastAsia"/>
                <w:color w:val="000000" w:themeColor="text1"/>
                <w:szCs w:val="21"/>
              </w:rPr>
              <w:t>直通</w:t>
            </w:r>
            <w:proofErr w:type="spellStart"/>
            <w:r w:rsidRPr="00EF1851">
              <w:rPr>
                <w:rFonts w:ascii="宋体" w:hAnsi="宋体"/>
                <w:color w:val="000000" w:themeColor="text1"/>
                <w:szCs w:val="21"/>
              </w:rPr>
              <w:t>By</w:t>
            </w:r>
            <w:r w:rsidRPr="00EF1851">
              <w:rPr>
                <w:rFonts w:ascii="宋体" w:hAnsi="宋体" w:hint="eastAsia"/>
                <w:color w:val="000000" w:themeColor="text1"/>
                <w:szCs w:val="21"/>
              </w:rPr>
              <w:t>Pass</w:t>
            </w:r>
            <w:proofErr w:type="spellEnd"/>
            <w:r w:rsidRPr="00EF1851">
              <w:rPr>
                <w:rFonts w:ascii="宋体" w:hAnsi="宋体"/>
                <w:color w:val="000000" w:themeColor="text1"/>
                <w:szCs w:val="21"/>
              </w:rPr>
              <w:t>”功能，</w:t>
            </w:r>
            <w:r w:rsidRPr="00EF1851">
              <w:rPr>
                <w:rFonts w:ascii="宋体" w:hAnsi="宋体" w:hint="eastAsia"/>
                <w:color w:val="000000" w:themeColor="text1"/>
                <w:szCs w:val="21"/>
              </w:rPr>
              <w:t>方便出现</w:t>
            </w:r>
            <w:r w:rsidRPr="00EF1851">
              <w:rPr>
                <w:rFonts w:ascii="宋体" w:hAnsi="宋体"/>
                <w:color w:val="000000" w:themeColor="text1"/>
                <w:szCs w:val="21"/>
              </w:rPr>
              <w:t>问题快速</w:t>
            </w:r>
            <w:r w:rsidRPr="00EF1851">
              <w:rPr>
                <w:rFonts w:ascii="宋体" w:hAnsi="宋体" w:hint="eastAsia"/>
                <w:color w:val="000000" w:themeColor="text1"/>
                <w:szCs w:val="21"/>
              </w:rPr>
              <w:t>定位</w:t>
            </w:r>
            <w:r w:rsidRPr="00EF1851">
              <w:rPr>
                <w:rFonts w:ascii="宋体" w:hAnsi="宋体"/>
                <w:color w:val="000000" w:themeColor="text1"/>
                <w:szCs w:val="21"/>
              </w:rPr>
              <w:t>问题</w:t>
            </w:r>
            <w:r w:rsidRPr="00EF1851">
              <w:rPr>
                <w:rFonts w:ascii="宋体" w:hAnsi="宋体" w:hint="eastAsia"/>
                <w:bCs/>
                <w:color w:val="000000" w:themeColor="text1"/>
                <w:szCs w:val="21"/>
              </w:rPr>
              <w:t>（提供产品功能截图）；</w:t>
            </w:r>
          </w:p>
        </w:tc>
      </w:tr>
      <w:tr w:rsidR="00534EEF" w:rsidRPr="00EF1851" w14:paraId="22489FCE" w14:textId="77777777" w:rsidTr="00BF0BEB">
        <w:trPr>
          <w:trHeight w:val="765"/>
          <w:jc w:val="center"/>
        </w:trPr>
        <w:tc>
          <w:tcPr>
            <w:tcW w:w="1089" w:type="dxa"/>
            <w:vMerge/>
            <w:vAlign w:val="center"/>
          </w:tcPr>
          <w:p w14:paraId="72D54DDF"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7C194DBB"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71C80A86"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hint="eastAsia"/>
                <w:color w:val="000000" w:themeColor="text1"/>
                <w:szCs w:val="21"/>
              </w:rPr>
              <w:t>所投产品的管理平台上可以通过拖拽虚拟设备图标和连线就能完成网络拓扑的构建，快速的实现整个业务逻辑，并且可以连接、开启、关闭虚拟网络设备，支持对整个平台虚拟设备实现统一的管理，提升运</w:t>
            </w:r>
            <w:proofErr w:type="gramStart"/>
            <w:r w:rsidRPr="00EF1851">
              <w:rPr>
                <w:rFonts w:ascii="宋体" w:hAnsi="宋体" w:hint="eastAsia"/>
                <w:color w:val="000000" w:themeColor="text1"/>
                <w:szCs w:val="21"/>
              </w:rPr>
              <w:t>维管理</w:t>
            </w:r>
            <w:proofErr w:type="gramEnd"/>
            <w:r w:rsidRPr="00EF1851">
              <w:rPr>
                <w:rFonts w:ascii="宋体" w:hAnsi="宋体" w:hint="eastAsia"/>
                <w:color w:val="000000" w:themeColor="text1"/>
                <w:szCs w:val="21"/>
              </w:rPr>
              <w:t>的工作效率（提供产品功能截图）；</w:t>
            </w:r>
          </w:p>
        </w:tc>
      </w:tr>
      <w:tr w:rsidR="00534EEF" w:rsidRPr="00EF1851" w14:paraId="664FBDC1" w14:textId="77777777" w:rsidTr="00BF0BEB">
        <w:trPr>
          <w:trHeight w:val="765"/>
          <w:jc w:val="center"/>
        </w:trPr>
        <w:tc>
          <w:tcPr>
            <w:tcW w:w="1089" w:type="dxa"/>
            <w:vMerge/>
            <w:vAlign w:val="center"/>
          </w:tcPr>
          <w:p w14:paraId="572775AE"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1FDA77DE"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1B354975"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hint="eastAsia"/>
                <w:color w:val="000000" w:themeColor="text1"/>
                <w:szCs w:val="21"/>
              </w:rPr>
              <w:t>所投产品应</w:t>
            </w:r>
            <w:r w:rsidRPr="00EF1851">
              <w:rPr>
                <w:rFonts w:ascii="宋体" w:hAnsi="宋体"/>
                <w:color w:val="000000" w:themeColor="text1"/>
                <w:szCs w:val="21"/>
              </w:rPr>
              <w:t>支持对oracle、</w:t>
            </w:r>
            <w:proofErr w:type="spellStart"/>
            <w:r w:rsidRPr="00EF1851">
              <w:rPr>
                <w:rFonts w:ascii="宋体" w:hAnsi="宋体"/>
                <w:color w:val="000000" w:themeColor="text1"/>
                <w:szCs w:val="21"/>
              </w:rPr>
              <w:t>sqlserver</w:t>
            </w:r>
            <w:proofErr w:type="spellEnd"/>
            <w:r w:rsidRPr="00EF1851">
              <w:rPr>
                <w:rFonts w:ascii="宋体" w:hAnsi="宋体"/>
                <w:color w:val="000000" w:themeColor="text1"/>
                <w:szCs w:val="21"/>
              </w:rPr>
              <w:t>、</w:t>
            </w:r>
            <w:proofErr w:type="spellStart"/>
            <w:r w:rsidRPr="00EF1851">
              <w:rPr>
                <w:rFonts w:ascii="宋体" w:hAnsi="宋体"/>
                <w:color w:val="000000" w:themeColor="text1"/>
                <w:szCs w:val="21"/>
              </w:rPr>
              <w:t>Weblogic</w:t>
            </w:r>
            <w:proofErr w:type="spellEnd"/>
            <w:r w:rsidRPr="00EF1851">
              <w:rPr>
                <w:rFonts w:ascii="宋体" w:hAnsi="宋体"/>
                <w:color w:val="000000" w:themeColor="text1"/>
                <w:szCs w:val="21"/>
              </w:rPr>
              <w:t>数据库及中间件监控，实现对数据库的语句的故障定位排错，执行时延分析</w:t>
            </w:r>
            <w:r w:rsidRPr="00EF1851">
              <w:rPr>
                <w:rFonts w:ascii="宋体" w:hAnsi="宋体" w:hint="eastAsia"/>
                <w:color w:val="000000" w:themeColor="text1"/>
                <w:szCs w:val="21"/>
              </w:rPr>
              <w:t>（提供产品功能截图）；</w:t>
            </w:r>
          </w:p>
        </w:tc>
      </w:tr>
      <w:tr w:rsidR="00534EEF" w:rsidRPr="00EF1851" w14:paraId="45F1ABC0" w14:textId="77777777" w:rsidTr="00BF0BEB">
        <w:trPr>
          <w:trHeight w:val="765"/>
          <w:jc w:val="center"/>
        </w:trPr>
        <w:tc>
          <w:tcPr>
            <w:tcW w:w="1089" w:type="dxa"/>
            <w:vMerge/>
            <w:vAlign w:val="center"/>
          </w:tcPr>
          <w:p w14:paraId="1C2F946B"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685D97A6"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698F9FC8" w14:textId="4C64D2AD" w:rsidR="00534EEF" w:rsidRPr="00EF1851" w:rsidRDefault="00534EEF">
            <w:pPr>
              <w:pStyle w:val="22"/>
              <w:spacing w:line="276" w:lineRule="auto"/>
              <w:ind w:firstLineChars="0" w:firstLine="0"/>
              <w:rPr>
                <w:rFonts w:ascii="宋体" w:hAnsi="宋体"/>
                <w:color w:val="000000" w:themeColor="text1"/>
                <w:szCs w:val="21"/>
              </w:rPr>
            </w:pPr>
            <w:r w:rsidRPr="00EF1851">
              <w:rPr>
                <w:rFonts w:ascii="宋体" w:hAnsi="宋体" w:hint="eastAsia"/>
                <w:color w:val="000000" w:themeColor="text1"/>
                <w:szCs w:val="21"/>
              </w:rPr>
              <w:t>提供虚拟机报表功能，可以导出TOPN的虚拟机进行1年以内的性能分析与趋势分析报表，可以自定义报表模板（提供产品功能截图）</w:t>
            </w:r>
            <w:r w:rsidR="001968A0">
              <w:rPr>
                <w:rFonts w:ascii="宋体" w:hAnsi="宋体" w:hint="eastAsia"/>
                <w:color w:val="000000" w:themeColor="text1"/>
                <w:szCs w:val="21"/>
              </w:rPr>
              <w:t>；</w:t>
            </w:r>
          </w:p>
        </w:tc>
      </w:tr>
      <w:tr w:rsidR="00534EEF" w:rsidRPr="00EF1851" w14:paraId="75AF50F8" w14:textId="77777777" w:rsidTr="00BF0BEB">
        <w:trPr>
          <w:trHeight w:val="765"/>
          <w:jc w:val="center"/>
        </w:trPr>
        <w:tc>
          <w:tcPr>
            <w:tcW w:w="1089" w:type="dxa"/>
            <w:vMerge/>
            <w:vAlign w:val="center"/>
          </w:tcPr>
          <w:p w14:paraId="6356B466"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10538A1E"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6FE66B4D"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hint="eastAsia"/>
                <w:color w:val="000000" w:themeColor="text1"/>
                <w:szCs w:val="21"/>
              </w:rPr>
              <w:t>所投产品应</w:t>
            </w:r>
            <w:r w:rsidRPr="00EF1851">
              <w:rPr>
                <w:rFonts w:ascii="宋体" w:hAnsi="宋体"/>
                <w:color w:val="000000" w:themeColor="text1"/>
                <w:szCs w:val="21"/>
              </w:rPr>
              <w:t>提供虚拟路由器、虚拟交换机等设备的连通性探测功能，方便在虚拟化环境中，进行相应的故障排除和恢复，能够定位到出现故障的虚拟网络设备，方便快速排查问</w:t>
            </w:r>
            <w:proofErr w:type="gramStart"/>
            <w:r w:rsidRPr="00EF1851">
              <w:rPr>
                <w:rFonts w:ascii="宋体" w:hAnsi="宋体"/>
                <w:color w:val="000000" w:themeColor="text1"/>
                <w:szCs w:val="21"/>
              </w:rPr>
              <w:t>题保障</w:t>
            </w:r>
            <w:proofErr w:type="gramEnd"/>
            <w:r w:rsidRPr="00EF1851">
              <w:rPr>
                <w:rFonts w:ascii="宋体" w:hAnsi="宋体"/>
                <w:color w:val="000000" w:themeColor="text1"/>
                <w:szCs w:val="21"/>
              </w:rPr>
              <w:t>业务的高连续性（</w:t>
            </w:r>
            <w:r w:rsidRPr="00EF1851">
              <w:rPr>
                <w:rFonts w:ascii="宋体" w:hAnsi="宋体" w:hint="eastAsia"/>
                <w:color w:val="000000" w:themeColor="text1"/>
                <w:szCs w:val="21"/>
              </w:rPr>
              <w:t>提供产品功能截图</w:t>
            </w:r>
            <w:r w:rsidRPr="00EF1851">
              <w:rPr>
                <w:rFonts w:ascii="宋体" w:hAnsi="宋体"/>
                <w:color w:val="000000" w:themeColor="text1"/>
                <w:szCs w:val="21"/>
              </w:rPr>
              <w:t>）</w:t>
            </w:r>
            <w:r w:rsidRPr="00EF1851">
              <w:rPr>
                <w:rFonts w:ascii="宋体" w:hAnsi="宋体" w:hint="eastAsia"/>
                <w:color w:val="000000" w:themeColor="text1"/>
                <w:szCs w:val="21"/>
              </w:rPr>
              <w:t>。</w:t>
            </w:r>
          </w:p>
        </w:tc>
      </w:tr>
    </w:tbl>
    <w:p w14:paraId="61C23ECA" w14:textId="77777777" w:rsidR="00534EEF" w:rsidRPr="00EF1851" w:rsidRDefault="00534EEF" w:rsidP="00534EEF">
      <w:pPr>
        <w:rPr>
          <w:color w:val="000000" w:themeColor="text1"/>
        </w:rPr>
      </w:pPr>
    </w:p>
    <w:p w14:paraId="73EFBF98" w14:textId="52F30A3E" w:rsidR="00534EEF" w:rsidRPr="00EF1851" w:rsidRDefault="00534EEF" w:rsidP="00534EEF">
      <w:pPr>
        <w:pStyle w:val="2"/>
        <w:rPr>
          <w:rFonts w:ascii="宋体" w:eastAsia="宋体" w:hAnsi="宋体"/>
          <w:color w:val="000000" w:themeColor="text1"/>
          <w:sz w:val="24"/>
          <w:szCs w:val="28"/>
        </w:rPr>
      </w:pPr>
      <w:r w:rsidRPr="00EF1851">
        <w:rPr>
          <w:rFonts w:ascii="宋体" w:eastAsia="宋体" w:hAnsi="宋体" w:hint="eastAsia"/>
          <w:color w:val="000000" w:themeColor="text1"/>
          <w:sz w:val="24"/>
          <w:szCs w:val="28"/>
        </w:rPr>
        <w:lastRenderedPageBreak/>
        <w:t>2</w:t>
      </w:r>
      <w:r w:rsidR="00B41E93">
        <w:rPr>
          <w:rFonts w:ascii="宋体" w:eastAsia="宋体" w:hAnsi="宋体" w:hint="eastAsia"/>
          <w:color w:val="000000" w:themeColor="text1"/>
          <w:sz w:val="24"/>
          <w:szCs w:val="28"/>
        </w:rPr>
        <w:t>．</w:t>
      </w:r>
      <w:r w:rsidR="003A56E9" w:rsidRPr="00EF1851">
        <w:rPr>
          <w:rFonts w:ascii="宋体" w:eastAsia="宋体" w:hAnsi="宋体" w:hint="eastAsia"/>
          <w:color w:val="000000" w:themeColor="text1"/>
          <w:sz w:val="24"/>
          <w:szCs w:val="28"/>
        </w:rPr>
        <w:t>持续</w:t>
      </w:r>
      <w:r w:rsidR="00183297">
        <w:rPr>
          <w:rFonts w:ascii="宋体" w:eastAsia="宋体" w:hAnsi="宋体" w:hint="eastAsia"/>
          <w:color w:val="000000" w:themeColor="text1"/>
          <w:sz w:val="24"/>
          <w:szCs w:val="28"/>
        </w:rPr>
        <w:t>性</w:t>
      </w:r>
      <w:r w:rsidRPr="00EF1851">
        <w:rPr>
          <w:rFonts w:ascii="宋体" w:eastAsia="宋体" w:hAnsi="宋体" w:hint="eastAsia"/>
          <w:color w:val="000000" w:themeColor="text1"/>
          <w:sz w:val="24"/>
          <w:szCs w:val="28"/>
        </w:rPr>
        <w:t>数据保护</w:t>
      </w:r>
      <w:r w:rsidR="003A56E9" w:rsidRPr="00EF1851">
        <w:rPr>
          <w:rFonts w:ascii="宋体" w:eastAsia="宋体" w:hAnsi="宋体" w:hint="eastAsia"/>
          <w:color w:val="000000" w:themeColor="text1"/>
          <w:sz w:val="24"/>
          <w:szCs w:val="28"/>
        </w:rPr>
        <w:t>（C</w:t>
      </w:r>
      <w:r w:rsidR="003A56E9" w:rsidRPr="00EF1851">
        <w:rPr>
          <w:rFonts w:ascii="宋体" w:eastAsia="宋体" w:hAnsi="宋体"/>
          <w:color w:val="000000" w:themeColor="text1"/>
          <w:sz w:val="24"/>
          <w:szCs w:val="28"/>
        </w:rPr>
        <w:t>DP</w:t>
      </w:r>
      <w:r w:rsidR="003A56E9" w:rsidRPr="00EF1851">
        <w:rPr>
          <w:rFonts w:ascii="宋体" w:eastAsia="宋体" w:hAnsi="宋体" w:hint="eastAsia"/>
          <w:color w:val="000000" w:themeColor="text1"/>
          <w:sz w:val="24"/>
          <w:szCs w:val="28"/>
        </w:rPr>
        <w:t>）</w:t>
      </w:r>
      <w:r w:rsidRPr="00EF1851">
        <w:rPr>
          <w:rFonts w:ascii="宋体" w:eastAsia="宋体" w:hAnsi="宋体" w:hint="eastAsia"/>
          <w:color w:val="000000" w:themeColor="text1"/>
          <w:sz w:val="24"/>
          <w:szCs w:val="28"/>
        </w:rPr>
        <w:t>功能</w:t>
      </w:r>
    </w:p>
    <w:tbl>
      <w:tblPr>
        <w:tblStyle w:val="af1"/>
        <w:tblW w:w="9464" w:type="dxa"/>
        <w:jc w:val="center"/>
        <w:tblLayout w:type="fixed"/>
        <w:tblLook w:val="04A0" w:firstRow="1" w:lastRow="0" w:firstColumn="1" w:lastColumn="0" w:noHBand="0" w:noVBand="1"/>
      </w:tblPr>
      <w:tblGrid>
        <w:gridCol w:w="1089"/>
        <w:gridCol w:w="1927"/>
        <w:gridCol w:w="6448"/>
      </w:tblGrid>
      <w:tr w:rsidR="00534EEF" w:rsidRPr="00EF1851" w14:paraId="47C916E7" w14:textId="77777777" w:rsidTr="00BF0BEB">
        <w:trPr>
          <w:trHeight w:val="387"/>
          <w:jc w:val="center"/>
        </w:trPr>
        <w:tc>
          <w:tcPr>
            <w:tcW w:w="1089" w:type="dxa"/>
            <w:tcBorders>
              <w:bottom w:val="single" w:sz="4" w:space="0" w:color="auto"/>
            </w:tcBorders>
            <w:vAlign w:val="center"/>
          </w:tcPr>
          <w:p w14:paraId="4F961FDB" w14:textId="77777777"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b/>
                <w:color w:val="000000" w:themeColor="text1"/>
              </w:rPr>
              <w:t>序号</w:t>
            </w:r>
          </w:p>
        </w:tc>
        <w:tc>
          <w:tcPr>
            <w:tcW w:w="1927" w:type="dxa"/>
            <w:tcBorders>
              <w:bottom w:val="single" w:sz="4" w:space="0" w:color="auto"/>
            </w:tcBorders>
          </w:tcPr>
          <w:p w14:paraId="4D50F54A" w14:textId="77777777"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hint="eastAsia"/>
                <w:b/>
                <w:color w:val="000000" w:themeColor="text1"/>
              </w:rPr>
              <w:t>指标项</w:t>
            </w:r>
          </w:p>
        </w:tc>
        <w:tc>
          <w:tcPr>
            <w:tcW w:w="6448" w:type="dxa"/>
            <w:tcBorders>
              <w:bottom w:val="single" w:sz="4" w:space="0" w:color="auto"/>
            </w:tcBorders>
          </w:tcPr>
          <w:p w14:paraId="35DF04D4" w14:textId="77777777" w:rsidR="00534EEF" w:rsidRPr="00EF1851" w:rsidRDefault="00534EEF" w:rsidP="00BF0BEB">
            <w:pPr>
              <w:pStyle w:val="a7"/>
              <w:tabs>
                <w:tab w:val="left" w:pos="8360"/>
              </w:tabs>
              <w:spacing w:line="276" w:lineRule="auto"/>
              <w:ind w:firstLine="402"/>
              <w:jc w:val="center"/>
              <w:rPr>
                <w:rFonts w:hAnsi="宋体"/>
                <w:b/>
                <w:color w:val="000000" w:themeColor="text1"/>
              </w:rPr>
            </w:pPr>
            <w:r w:rsidRPr="00EF1851">
              <w:rPr>
                <w:rFonts w:hAnsi="宋体"/>
                <w:b/>
                <w:color w:val="000000" w:themeColor="text1"/>
              </w:rPr>
              <w:t>参数要求</w:t>
            </w:r>
          </w:p>
        </w:tc>
      </w:tr>
      <w:tr w:rsidR="00534EEF" w:rsidRPr="00EF1851" w14:paraId="58E03E6A" w14:textId="77777777" w:rsidTr="00BF0BEB">
        <w:tblPrEx>
          <w:jc w:val="left"/>
        </w:tblPrEx>
        <w:trPr>
          <w:trHeight w:val="486"/>
        </w:trPr>
        <w:tc>
          <w:tcPr>
            <w:tcW w:w="1089" w:type="dxa"/>
            <w:vMerge w:val="restart"/>
          </w:tcPr>
          <w:p w14:paraId="08806640" w14:textId="77777777"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b/>
                <w:color w:val="000000" w:themeColor="text1"/>
              </w:rPr>
              <w:t>2</w:t>
            </w:r>
            <w:r w:rsidRPr="00EF1851">
              <w:rPr>
                <w:rFonts w:hAnsi="宋体" w:hint="eastAsia"/>
                <w:b/>
                <w:color w:val="000000" w:themeColor="text1"/>
              </w:rPr>
              <w:t>.</w:t>
            </w:r>
            <w:r w:rsidRPr="00EF1851">
              <w:rPr>
                <w:rFonts w:hAnsi="宋体"/>
                <w:b/>
                <w:color w:val="000000" w:themeColor="text1"/>
              </w:rPr>
              <w:t>1</w:t>
            </w:r>
          </w:p>
        </w:tc>
        <w:tc>
          <w:tcPr>
            <w:tcW w:w="1927" w:type="dxa"/>
            <w:vMerge w:val="restart"/>
          </w:tcPr>
          <w:p w14:paraId="40DF5FEB" w14:textId="50DCCCBB" w:rsidR="00534EEF" w:rsidRPr="00EF1851" w:rsidRDefault="007E0244" w:rsidP="00BF0BEB">
            <w:pPr>
              <w:pStyle w:val="22"/>
              <w:spacing w:line="276" w:lineRule="auto"/>
              <w:ind w:firstLineChars="0" w:firstLine="0"/>
              <w:jc w:val="center"/>
              <w:rPr>
                <w:rFonts w:ascii="宋体" w:hAnsi="宋体" w:cs="宋体"/>
                <w:color w:val="000000" w:themeColor="text1"/>
                <w:szCs w:val="21"/>
              </w:rPr>
            </w:pPr>
            <w:r w:rsidRPr="007E0244">
              <w:rPr>
                <w:rFonts w:ascii="宋体" w:hAnsi="宋体" w:cs="宋体" w:hint="eastAsia"/>
                <w:color w:val="000000" w:themeColor="text1"/>
                <w:szCs w:val="21"/>
              </w:rPr>
              <w:t>持续性数据保护</w:t>
            </w:r>
          </w:p>
        </w:tc>
        <w:tc>
          <w:tcPr>
            <w:tcW w:w="6448" w:type="dxa"/>
          </w:tcPr>
          <w:p w14:paraId="546F9CD3" w14:textId="5F0ED72A" w:rsidR="00534EEF" w:rsidRPr="00EF1851" w:rsidRDefault="00534EEF" w:rsidP="000A3A76">
            <w:pPr>
              <w:pStyle w:val="22"/>
              <w:spacing w:line="276" w:lineRule="auto"/>
              <w:ind w:firstLineChars="0" w:firstLine="0"/>
              <w:rPr>
                <w:rFonts w:ascii="宋体" w:hAnsi="宋体" w:cs="宋体"/>
                <w:color w:val="000000" w:themeColor="text1"/>
                <w:szCs w:val="21"/>
              </w:rPr>
            </w:pPr>
            <w:r w:rsidRPr="00676207">
              <w:rPr>
                <w:rFonts w:ascii="宋体" w:hAnsi="宋体" w:hint="eastAsia"/>
                <w:color w:val="000000" w:themeColor="text1"/>
              </w:rPr>
              <w:t>★</w:t>
            </w:r>
            <w:r w:rsidRPr="00676207">
              <w:rPr>
                <w:rFonts w:ascii="宋体" w:hAnsi="宋体" w:hint="eastAsia"/>
                <w:color w:val="000000" w:themeColor="text1"/>
                <w:szCs w:val="21"/>
              </w:rPr>
              <w:t>本次配置CDP软件，至少配置</w:t>
            </w:r>
            <w:r w:rsidRPr="00676207">
              <w:rPr>
                <w:rFonts w:ascii="宋体" w:hAnsi="宋体"/>
                <w:color w:val="000000" w:themeColor="text1"/>
                <w:szCs w:val="21"/>
              </w:rPr>
              <w:t>20</w:t>
            </w:r>
            <w:r w:rsidRPr="00676207">
              <w:rPr>
                <w:rFonts w:ascii="宋体" w:hAnsi="宋体" w:hint="eastAsia"/>
                <w:color w:val="000000" w:themeColor="text1"/>
                <w:szCs w:val="21"/>
              </w:rPr>
              <w:t>个虚拟机</w:t>
            </w:r>
            <w:r w:rsidR="00D13075" w:rsidRPr="00F77CBF">
              <w:rPr>
                <w:rFonts w:ascii="宋体" w:hAnsi="宋体" w:hint="eastAsia"/>
                <w:color w:val="000000" w:themeColor="text1"/>
                <w:szCs w:val="21"/>
              </w:rPr>
              <w:t>的</w:t>
            </w:r>
            <w:r w:rsidR="00D06EF2" w:rsidRPr="000A3A76">
              <w:rPr>
                <w:rFonts w:ascii="宋体" w:hAnsi="宋体"/>
                <w:color w:val="000000" w:themeColor="text1"/>
                <w:szCs w:val="21"/>
              </w:rPr>
              <w:t>CDP</w:t>
            </w:r>
            <w:r w:rsidRPr="00676207">
              <w:rPr>
                <w:rFonts w:ascii="宋体" w:hAnsi="宋体" w:hint="eastAsia"/>
                <w:color w:val="000000" w:themeColor="text1"/>
                <w:szCs w:val="21"/>
              </w:rPr>
              <w:t>授权；</w:t>
            </w:r>
          </w:p>
        </w:tc>
      </w:tr>
      <w:tr w:rsidR="00534EEF" w:rsidRPr="00EF1851" w14:paraId="7223E13C" w14:textId="77777777" w:rsidTr="00BF0BEB">
        <w:tblPrEx>
          <w:jc w:val="left"/>
        </w:tblPrEx>
        <w:trPr>
          <w:trHeight w:val="765"/>
        </w:trPr>
        <w:tc>
          <w:tcPr>
            <w:tcW w:w="1089" w:type="dxa"/>
            <w:vMerge/>
          </w:tcPr>
          <w:p w14:paraId="2DC75AB3"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53EF57F9"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200EC838" w14:textId="576141F8"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hint="eastAsia"/>
                <w:color w:val="000000" w:themeColor="text1"/>
                <w:szCs w:val="21"/>
              </w:rPr>
              <w:t>CDP软件模块需采用无代理的方案，避免对虚拟机的稳定性和性能产生影响；</w:t>
            </w:r>
          </w:p>
        </w:tc>
      </w:tr>
      <w:tr w:rsidR="00534EEF" w:rsidRPr="00EF1851" w14:paraId="51289DB7" w14:textId="77777777" w:rsidTr="00BF0BEB">
        <w:tblPrEx>
          <w:jc w:val="left"/>
        </w:tblPrEx>
        <w:trPr>
          <w:trHeight w:val="765"/>
        </w:trPr>
        <w:tc>
          <w:tcPr>
            <w:tcW w:w="1089" w:type="dxa"/>
            <w:vMerge/>
          </w:tcPr>
          <w:p w14:paraId="6584B348"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2EDEADFE"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2FC5C523" w14:textId="492CAD85"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hint="eastAsia"/>
                <w:color w:val="000000" w:themeColor="text1"/>
                <w:szCs w:val="21"/>
              </w:rPr>
              <w:t>CDP软件模块，能够动态的开启和关闭，比如能够提供对正在运行的虚拟机，在不需要重启或中断业务的情况下，就可以开启CDP；（提供产品功能截图）；</w:t>
            </w:r>
          </w:p>
        </w:tc>
      </w:tr>
      <w:tr w:rsidR="00534EEF" w:rsidRPr="00EF1851" w14:paraId="7039F153" w14:textId="77777777" w:rsidTr="00BF0BEB">
        <w:tblPrEx>
          <w:jc w:val="left"/>
        </w:tblPrEx>
        <w:trPr>
          <w:trHeight w:val="765"/>
        </w:trPr>
        <w:tc>
          <w:tcPr>
            <w:tcW w:w="1089" w:type="dxa"/>
            <w:vMerge/>
          </w:tcPr>
          <w:p w14:paraId="1E3752B2"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4B6C28A4"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0F5FFB57" w14:textId="5209ACC5" w:rsidR="00534EEF" w:rsidRPr="00EF1851" w:rsidRDefault="00534EEF" w:rsidP="00183297">
            <w:pPr>
              <w:pStyle w:val="22"/>
              <w:spacing w:line="276" w:lineRule="auto"/>
              <w:ind w:firstLineChars="0" w:firstLine="0"/>
              <w:rPr>
                <w:rFonts w:ascii="宋体" w:hAnsi="宋体" w:cs="宋体"/>
                <w:color w:val="000000" w:themeColor="text1"/>
                <w:szCs w:val="21"/>
              </w:rPr>
            </w:pPr>
            <w:r w:rsidRPr="00EF1851">
              <w:rPr>
                <w:rFonts w:ascii="宋体" w:hAnsi="宋体" w:hint="eastAsia"/>
                <w:color w:val="000000" w:themeColor="text1"/>
                <w:szCs w:val="21"/>
              </w:rPr>
              <w:t>为了</w:t>
            </w:r>
            <w:r w:rsidRPr="00EF1851">
              <w:rPr>
                <w:rFonts w:ascii="宋体" w:hAnsi="宋体"/>
                <w:color w:val="000000" w:themeColor="text1"/>
                <w:szCs w:val="21"/>
              </w:rPr>
              <w:t>体现厂商自主研发能力和安全性，要求提供CDP能力的厂商与云厂商为同一家</w:t>
            </w:r>
            <w:r w:rsidRPr="00EF1851">
              <w:rPr>
                <w:rFonts w:ascii="宋体" w:hAnsi="宋体" w:hint="eastAsia"/>
                <w:color w:val="000000" w:themeColor="text1"/>
                <w:szCs w:val="21"/>
              </w:rPr>
              <w:t>。（</w:t>
            </w:r>
            <w:r w:rsidRPr="00EF1851">
              <w:rPr>
                <w:rFonts w:ascii="宋体" w:hAnsi="宋体"/>
                <w:color w:val="000000" w:themeColor="text1"/>
                <w:szCs w:val="21"/>
              </w:rPr>
              <w:t>提供</w:t>
            </w:r>
            <w:r w:rsidR="00183297">
              <w:rPr>
                <w:rFonts w:ascii="宋体" w:hAnsi="宋体" w:hint="eastAsia"/>
                <w:color w:val="000000" w:themeColor="text1"/>
                <w:szCs w:val="21"/>
              </w:rPr>
              <w:t>CDP</w:t>
            </w:r>
            <w:r w:rsidRPr="00EF1851">
              <w:rPr>
                <w:rFonts w:ascii="宋体" w:hAnsi="宋体"/>
                <w:color w:val="000000" w:themeColor="text1"/>
                <w:szCs w:val="21"/>
              </w:rPr>
              <w:t>软件著作权证书</w:t>
            </w:r>
            <w:r w:rsidRPr="00EF1851">
              <w:rPr>
                <w:rFonts w:ascii="宋体" w:hAnsi="宋体" w:hint="eastAsia"/>
                <w:color w:val="000000" w:themeColor="text1"/>
                <w:szCs w:val="21"/>
              </w:rPr>
              <w:t>）。</w:t>
            </w:r>
          </w:p>
        </w:tc>
      </w:tr>
    </w:tbl>
    <w:p w14:paraId="79EBEA3F" w14:textId="77777777" w:rsidR="00534EEF" w:rsidRPr="00EF1851" w:rsidRDefault="00534EEF" w:rsidP="00534EEF">
      <w:pPr>
        <w:rPr>
          <w:color w:val="000000" w:themeColor="text1"/>
        </w:rPr>
      </w:pPr>
    </w:p>
    <w:p w14:paraId="6A865EB5" w14:textId="41A70477" w:rsidR="00534EEF" w:rsidRPr="00EF1851" w:rsidRDefault="00534EEF" w:rsidP="00534EEF">
      <w:pPr>
        <w:pStyle w:val="2"/>
        <w:rPr>
          <w:rFonts w:ascii="宋体" w:eastAsia="宋体" w:hAnsi="宋体"/>
          <w:color w:val="000000" w:themeColor="text1"/>
          <w:sz w:val="24"/>
          <w:szCs w:val="28"/>
        </w:rPr>
      </w:pPr>
      <w:r w:rsidRPr="00EF1851">
        <w:rPr>
          <w:rFonts w:ascii="宋体" w:eastAsia="宋体" w:hAnsi="宋体"/>
          <w:color w:val="000000" w:themeColor="text1"/>
          <w:sz w:val="24"/>
          <w:szCs w:val="28"/>
        </w:rPr>
        <w:t>3</w:t>
      </w:r>
      <w:r w:rsidR="00B41E93">
        <w:rPr>
          <w:rFonts w:ascii="宋体" w:eastAsia="宋体" w:hAnsi="宋体" w:hint="eastAsia"/>
          <w:color w:val="000000" w:themeColor="text1"/>
          <w:sz w:val="24"/>
          <w:szCs w:val="28"/>
        </w:rPr>
        <w:t>．</w:t>
      </w:r>
      <w:proofErr w:type="gramStart"/>
      <w:r w:rsidRPr="00EF1851">
        <w:rPr>
          <w:rFonts w:ascii="宋体" w:eastAsia="宋体" w:hAnsi="宋体" w:hint="eastAsia"/>
          <w:color w:val="000000" w:themeColor="text1"/>
          <w:sz w:val="24"/>
          <w:szCs w:val="28"/>
        </w:rPr>
        <w:t>灾备模块</w:t>
      </w:r>
      <w:proofErr w:type="gramEnd"/>
    </w:p>
    <w:tbl>
      <w:tblPr>
        <w:tblStyle w:val="af1"/>
        <w:tblW w:w="9464" w:type="dxa"/>
        <w:jc w:val="center"/>
        <w:tblLayout w:type="fixed"/>
        <w:tblLook w:val="04A0" w:firstRow="1" w:lastRow="0" w:firstColumn="1" w:lastColumn="0" w:noHBand="0" w:noVBand="1"/>
      </w:tblPr>
      <w:tblGrid>
        <w:gridCol w:w="1089"/>
        <w:gridCol w:w="1927"/>
        <w:gridCol w:w="6448"/>
      </w:tblGrid>
      <w:tr w:rsidR="00534EEF" w:rsidRPr="00EF1851" w14:paraId="3F2E0150" w14:textId="77777777" w:rsidTr="00BF0BEB">
        <w:trPr>
          <w:trHeight w:val="387"/>
          <w:jc w:val="center"/>
        </w:trPr>
        <w:tc>
          <w:tcPr>
            <w:tcW w:w="1089" w:type="dxa"/>
            <w:tcBorders>
              <w:bottom w:val="single" w:sz="4" w:space="0" w:color="auto"/>
            </w:tcBorders>
            <w:vAlign w:val="center"/>
          </w:tcPr>
          <w:p w14:paraId="3FEC2E47" w14:textId="77777777"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b/>
                <w:color w:val="000000" w:themeColor="text1"/>
              </w:rPr>
              <w:t>序号</w:t>
            </w:r>
          </w:p>
        </w:tc>
        <w:tc>
          <w:tcPr>
            <w:tcW w:w="1927" w:type="dxa"/>
            <w:tcBorders>
              <w:bottom w:val="single" w:sz="4" w:space="0" w:color="auto"/>
            </w:tcBorders>
          </w:tcPr>
          <w:p w14:paraId="62B8428A" w14:textId="77777777"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hint="eastAsia"/>
                <w:b/>
                <w:color w:val="000000" w:themeColor="text1"/>
              </w:rPr>
              <w:t>指标项</w:t>
            </w:r>
          </w:p>
        </w:tc>
        <w:tc>
          <w:tcPr>
            <w:tcW w:w="6448" w:type="dxa"/>
            <w:tcBorders>
              <w:bottom w:val="single" w:sz="4" w:space="0" w:color="auto"/>
            </w:tcBorders>
          </w:tcPr>
          <w:p w14:paraId="51DDA5C9" w14:textId="77777777" w:rsidR="00534EEF" w:rsidRPr="00EF1851" w:rsidRDefault="00534EEF" w:rsidP="00BF0BEB">
            <w:pPr>
              <w:pStyle w:val="a7"/>
              <w:tabs>
                <w:tab w:val="left" w:pos="8360"/>
              </w:tabs>
              <w:spacing w:line="276" w:lineRule="auto"/>
              <w:ind w:firstLine="402"/>
              <w:jc w:val="center"/>
              <w:rPr>
                <w:rFonts w:hAnsi="宋体"/>
                <w:b/>
                <w:color w:val="000000" w:themeColor="text1"/>
              </w:rPr>
            </w:pPr>
            <w:r w:rsidRPr="00EF1851">
              <w:rPr>
                <w:rFonts w:hAnsi="宋体"/>
                <w:b/>
                <w:color w:val="000000" w:themeColor="text1"/>
              </w:rPr>
              <w:t>参数要求</w:t>
            </w:r>
          </w:p>
        </w:tc>
      </w:tr>
      <w:tr w:rsidR="00534EEF" w:rsidRPr="00EF1851" w14:paraId="120F11E2" w14:textId="77777777" w:rsidTr="00BF0BEB">
        <w:tblPrEx>
          <w:jc w:val="left"/>
        </w:tblPrEx>
        <w:trPr>
          <w:trHeight w:val="558"/>
        </w:trPr>
        <w:tc>
          <w:tcPr>
            <w:tcW w:w="1089" w:type="dxa"/>
            <w:vMerge w:val="restart"/>
          </w:tcPr>
          <w:p w14:paraId="62F5261D" w14:textId="77777777" w:rsidR="00534EEF" w:rsidRPr="00EF1851" w:rsidRDefault="00534EEF" w:rsidP="00BF0BEB">
            <w:pPr>
              <w:pStyle w:val="a7"/>
              <w:tabs>
                <w:tab w:val="left" w:pos="8360"/>
              </w:tabs>
              <w:spacing w:line="276" w:lineRule="auto"/>
              <w:jc w:val="center"/>
              <w:rPr>
                <w:rFonts w:hAnsi="宋体"/>
                <w:b/>
                <w:color w:val="000000" w:themeColor="text1"/>
              </w:rPr>
            </w:pPr>
            <w:r>
              <w:rPr>
                <w:rFonts w:hAnsi="宋体"/>
                <w:b/>
                <w:color w:val="000000" w:themeColor="text1"/>
              </w:rPr>
              <w:t>3.1</w:t>
            </w:r>
          </w:p>
        </w:tc>
        <w:tc>
          <w:tcPr>
            <w:tcW w:w="1927" w:type="dxa"/>
            <w:vMerge w:val="restart"/>
          </w:tcPr>
          <w:p w14:paraId="71C40E62" w14:textId="77777777" w:rsidR="00534EEF" w:rsidRPr="00676207" w:rsidRDefault="00534EEF" w:rsidP="00BF0BEB">
            <w:pPr>
              <w:pStyle w:val="22"/>
              <w:spacing w:line="276" w:lineRule="auto"/>
              <w:ind w:firstLineChars="0" w:firstLine="0"/>
              <w:jc w:val="center"/>
              <w:rPr>
                <w:rFonts w:ascii="宋体" w:hAnsi="宋体" w:cs="宋体"/>
                <w:color w:val="000000" w:themeColor="text1"/>
                <w:szCs w:val="21"/>
              </w:rPr>
            </w:pPr>
            <w:proofErr w:type="gramStart"/>
            <w:r w:rsidRPr="00676207">
              <w:rPr>
                <w:rFonts w:ascii="宋体" w:hAnsi="宋体" w:cs="宋体"/>
                <w:color w:val="000000" w:themeColor="text1"/>
                <w:szCs w:val="21"/>
              </w:rPr>
              <w:t>灾备功能需求</w:t>
            </w:r>
            <w:proofErr w:type="gramEnd"/>
          </w:p>
        </w:tc>
        <w:tc>
          <w:tcPr>
            <w:tcW w:w="6448" w:type="dxa"/>
          </w:tcPr>
          <w:p w14:paraId="0968BC5E" w14:textId="4313BA7A" w:rsidR="00534EEF" w:rsidRPr="00676207" w:rsidRDefault="00534EEF" w:rsidP="00BF0BEB">
            <w:pPr>
              <w:pStyle w:val="22"/>
              <w:spacing w:line="276" w:lineRule="auto"/>
              <w:ind w:firstLineChars="0" w:firstLine="0"/>
              <w:rPr>
                <w:rFonts w:ascii="宋体" w:hAnsi="宋体" w:cs="宋体"/>
                <w:color w:val="000000" w:themeColor="text1"/>
                <w:szCs w:val="21"/>
              </w:rPr>
            </w:pPr>
            <w:r w:rsidRPr="00676207">
              <w:rPr>
                <w:rFonts w:ascii="宋体" w:hAnsi="宋体" w:hint="eastAsia"/>
                <w:color w:val="000000" w:themeColor="text1"/>
              </w:rPr>
              <w:t>★</w:t>
            </w:r>
            <w:r w:rsidRPr="00676207">
              <w:rPr>
                <w:rFonts w:ascii="宋体" w:hAnsi="宋体" w:hint="eastAsia"/>
                <w:color w:val="000000" w:themeColor="text1"/>
                <w:szCs w:val="21"/>
              </w:rPr>
              <w:t>本次配置</w:t>
            </w:r>
            <w:r w:rsidRPr="00676207">
              <w:rPr>
                <w:rFonts w:ascii="宋体" w:hAnsi="宋体"/>
                <w:color w:val="000000" w:themeColor="text1"/>
                <w:szCs w:val="21"/>
              </w:rPr>
              <w:t>同品牌原生容灾软件，</w:t>
            </w:r>
            <w:r w:rsidRPr="00676207">
              <w:rPr>
                <w:rFonts w:ascii="宋体" w:hAnsi="宋体" w:hint="eastAsia"/>
                <w:color w:val="000000" w:themeColor="text1"/>
                <w:szCs w:val="21"/>
              </w:rPr>
              <w:t>至少</w:t>
            </w:r>
            <w:r w:rsidRPr="00676207">
              <w:rPr>
                <w:rFonts w:ascii="宋体" w:hAnsi="宋体"/>
                <w:color w:val="000000" w:themeColor="text1"/>
                <w:szCs w:val="21"/>
              </w:rPr>
              <w:t>配置20个虚拟机容灾授权</w:t>
            </w:r>
            <w:r w:rsidR="00B36BC4">
              <w:rPr>
                <w:rFonts w:ascii="宋体" w:hAnsi="宋体" w:hint="eastAsia"/>
                <w:color w:val="000000" w:themeColor="text1"/>
                <w:szCs w:val="21"/>
              </w:rPr>
              <w:t>；</w:t>
            </w:r>
          </w:p>
        </w:tc>
      </w:tr>
      <w:tr w:rsidR="00534EEF" w:rsidRPr="00EF1851" w14:paraId="28EE45E0" w14:textId="77777777" w:rsidTr="00BF0BEB">
        <w:tblPrEx>
          <w:jc w:val="left"/>
        </w:tblPrEx>
        <w:trPr>
          <w:trHeight w:val="765"/>
        </w:trPr>
        <w:tc>
          <w:tcPr>
            <w:tcW w:w="1089" w:type="dxa"/>
            <w:vMerge/>
          </w:tcPr>
          <w:p w14:paraId="672DB343"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5F42F8F7"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2755FD97" w14:textId="02E5E020" w:rsidR="00534EEF" w:rsidRPr="00EF1851" w:rsidRDefault="00534EEF" w:rsidP="00BF0BEB">
            <w:pPr>
              <w:pStyle w:val="22"/>
              <w:spacing w:line="276" w:lineRule="auto"/>
              <w:ind w:firstLineChars="0" w:firstLine="0"/>
              <w:rPr>
                <w:rFonts w:ascii="宋体" w:hAnsi="宋体"/>
                <w:color w:val="000000" w:themeColor="text1"/>
                <w:szCs w:val="21"/>
              </w:rPr>
            </w:pPr>
            <w:r w:rsidRPr="00EF1851">
              <w:rPr>
                <w:rFonts w:ascii="宋体" w:hAnsi="宋体" w:hint="eastAsia"/>
                <w:color w:val="000000" w:themeColor="text1"/>
              </w:rPr>
              <w:t>★</w:t>
            </w:r>
            <w:r>
              <w:rPr>
                <w:rFonts w:ascii="宋体" w:hAnsi="宋体" w:hint="eastAsia"/>
                <w:color w:val="000000" w:themeColor="text1"/>
              </w:rPr>
              <w:t>本次规划容</w:t>
            </w:r>
            <w:proofErr w:type="gramStart"/>
            <w:r>
              <w:rPr>
                <w:rFonts w:ascii="宋体" w:hAnsi="宋体" w:hint="eastAsia"/>
                <w:color w:val="000000" w:themeColor="text1"/>
              </w:rPr>
              <w:t>灾软件</w:t>
            </w:r>
            <w:proofErr w:type="gramEnd"/>
            <w:r>
              <w:rPr>
                <w:rFonts w:ascii="宋体" w:hAnsi="宋体" w:hint="eastAsia"/>
                <w:color w:val="000000" w:themeColor="text1"/>
              </w:rPr>
              <w:t>可以实现将本地集群的数据</w:t>
            </w:r>
            <w:proofErr w:type="gramStart"/>
            <w:r>
              <w:rPr>
                <w:rFonts w:ascii="宋体" w:hAnsi="宋体" w:hint="eastAsia"/>
                <w:color w:val="000000" w:themeColor="text1"/>
              </w:rPr>
              <w:t>集容灾至</w:t>
            </w:r>
            <w:proofErr w:type="gramEnd"/>
            <w:r>
              <w:rPr>
                <w:rFonts w:ascii="宋体" w:hAnsi="宋体" w:hint="eastAsia"/>
                <w:color w:val="000000" w:themeColor="text1"/>
              </w:rPr>
              <w:t>原有集群，原有集群自动生成关机状态的容灾虚拟机，容</w:t>
            </w:r>
            <w:proofErr w:type="gramStart"/>
            <w:r>
              <w:rPr>
                <w:rFonts w:ascii="宋体" w:hAnsi="宋体" w:hint="eastAsia"/>
                <w:color w:val="000000" w:themeColor="text1"/>
              </w:rPr>
              <w:t>灾设置</w:t>
            </w:r>
            <w:proofErr w:type="gramEnd"/>
            <w:r>
              <w:rPr>
                <w:rFonts w:ascii="宋体" w:hAnsi="宋体" w:hint="eastAsia"/>
                <w:color w:val="000000" w:themeColor="text1"/>
              </w:rPr>
              <w:t>可以在集群管理平台灵活配置。（提供容</w:t>
            </w:r>
            <w:proofErr w:type="gramStart"/>
            <w:r>
              <w:rPr>
                <w:rFonts w:ascii="宋体" w:hAnsi="宋体" w:hint="eastAsia"/>
                <w:color w:val="000000" w:themeColor="text1"/>
              </w:rPr>
              <w:t>灾说明</w:t>
            </w:r>
            <w:proofErr w:type="gramEnd"/>
            <w:r>
              <w:rPr>
                <w:rFonts w:ascii="宋体" w:hAnsi="宋体" w:hint="eastAsia"/>
                <w:color w:val="000000" w:themeColor="text1"/>
              </w:rPr>
              <w:t>承诺函并加盖投标人公章）</w:t>
            </w:r>
            <w:r w:rsidR="00B36BC4">
              <w:rPr>
                <w:rFonts w:ascii="宋体" w:hAnsi="宋体" w:hint="eastAsia"/>
                <w:color w:val="000000" w:themeColor="text1"/>
              </w:rPr>
              <w:t>；</w:t>
            </w:r>
          </w:p>
        </w:tc>
      </w:tr>
      <w:tr w:rsidR="00534EEF" w:rsidRPr="00EF1851" w14:paraId="26417C29" w14:textId="77777777" w:rsidTr="00BF0BEB">
        <w:tblPrEx>
          <w:jc w:val="left"/>
        </w:tblPrEx>
        <w:trPr>
          <w:trHeight w:val="765"/>
        </w:trPr>
        <w:tc>
          <w:tcPr>
            <w:tcW w:w="1089" w:type="dxa"/>
            <w:vMerge/>
          </w:tcPr>
          <w:p w14:paraId="57FB68CE"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62F09D25"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43C98D60"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color w:val="000000" w:themeColor="text1"/>
                <w:szCs w:val="21"/>
              </w:rPr>
              <w:t>支持提供RPO可配置的</w:t>
            </w:r>
            <w:proofErr w:type="gramStart"/>
            <w:r w:rsidRPr="00EF1851">
              <w:rPr>
                <w:rFonts w:ascii="宋体" w:hAnsi="宋体"/>
                <w:color w:val="000000" w:themeColor="text1"/>
                <w:szCs w:val="21"/>
              </w:rPr>
              <w:t>虚拟机级容灾</w:t>
            </w:r>
            <w:proofErr w:type="gramEnd"/>
            <w:r w:rsidRPr="00EF1851">
              <w:rPr>
                <w:rFonts w:ascii="宋体" w:hAnsi="宋体"/>
                <w:color w:val="000000" w:themeColor="text1"/>
                <w:szCs w:val="21"/>
              </w:rPr>
              <w:t>，RPO值范围从1秒到1周</w:t>
            </w:r>
            <w:r w:rsidRPr="00EF1851">
              <w:rPr>
                <w:rFonts w:ascii="宋体" w:hAnsi="宋体" w:hint="eastAsia"/>
                <w:bCs/>
                <w:color w:val="000000" w:themeColor="text1"/>
                <w:szCs w:val="21"/>
              </w:rPr>
              <w:t>（提供产品功能截图）</w:t>
            </w:r>
            <w:r w:rsidRPr="00EF1851">
              <w:rPr>
                <w:rFonts w:ascii="宋体" w:hAnsi="宋体" w:hint="eastAsia"/>
                <w:color w:val="000000" w:themeColor="text1"/>
                <w:szCs w:val="21"/>
              </w:rPr>
              <w:t>；</w:t>
            </w:r>
          </w:p>
        </w:tc>
      </w:tr>
      <w:tr w:rsidR="00534EEF" w:rsidRPr="00EF1851" w14:paraId="268A63D6" w14:textId="77777777" w:rsidTr="00BF0BEB">
        <w:tblPrEx>
          <w:jc w:val="left"/>
        </w:tblPrEx>
        <w:trPr>
          <w:trHeight w:val="765"/>
        </w:trPr>
        <w:tc>
          <w:tcPr>
            <w:tcW w:w="1089" w:type="dxa"/>
            <w:vMerge/>
          </w:tcPr>
          <w:p w14:paraId="3944F408"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2552A728"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6EE3719C"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color w:val="000000" w:themeColor="text1"/>
                <w:szCs w:val="21"/>
              </w:rPr>
              <w:t>为提高数据传输效率、减少对带宽的消耗，</w:t>
            </w:r>
            <w:proofErr w:type="gramStart"/>
            <w:r w:rsidRPr="00EF1851">
              <w:rPr>
                <w:rFonts w:ascii="宋体" w:hAnsi="宋体"/>
                <w:color w:val="000000" w:themeColor="text1"/>
                <w:szCs w:val="21"/>
              </w:rPr>
              <w:t>灾备软件</w:t>
            </w:r>
            <w:proofErr w:type="gramEnd"/>
            <w:r w:rsidRPr="00EF1851">
              <w:rPr>
                <w:rFonts w:ascii="宋体" w:hAnsi="宋体"/>
                <w:color w:val="000000" w:themeColor="text1"/>
                <w:szCs w:val="21"/>
              </w:rPr>
              <w:t>需要支持压缩传输功能，对同步到备站点的数据先压缩再进行传输</w:t>
            </w:r>
            <w:r w:rsidRPr="00EF1851">
              <w:rPr>
                <w:rFonts w:ascii="宋体" w:hAnsi="宋体" w:hint="eastAsia"/>
                <w:color w:val="000000" w:themeColor="text1"/>
                <w:szCs w:val="21"/>
              </w:rPr>
              <w:t>；</w:t>
            </w:r>
          </w:p>
        </w:tc>
      </w:tr>
      <w:tr w:rsidR="00534EEF" w:rsidRPr="00EF1851" w14:paraId="00A8B769" w14:textId="77777777" w:rsidTr="00BF0BEB">
        <w:tblPrEx>
          <w:jc w:val="left"/>
        </w:tblPrEx>
        <w:trPr>
          <w:trHeight w:val="765"/>
        </w:trPr>
        <w:tc>
          <w:tcPr>
            <w:tcW w:w="1089" w:type="dxa"/>
            <w:vMerge/>
          </w:tcPr>
          <w:p w14:paraId="2624CD74"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6CEAA445"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00ACCFB3" w14:textId="77777777" w:rsidR="00534EEF" w:rsidRPr="00EF1851" w:rsidRDefault="00534EEF" w:rsidP="00BF0BEB">
            <w:pPr>
              <w:pStyle w:val="22"/>
              <w:spacing w:line="276" w:lineRule="auto"/>
              <w:ind w:firstLineChars="0" w:firstLine="0"/>
              <w:rPr>
                <w:rFonts w:ascii="宋体" w:hAnsi="宋体"/>
                <w:color w:val="000000" w:themeColor="text1"/>
                <w:szCs w:val="21"/>
              </w:rPr>
            </w:pPr>
            <w:r w:rsidRPr="00EF1851">
              <w:rPr>
                <w:rFonts w:ascii="宋体" w:hAnsi="宋体"/>
                <w:color w:val="000000" w:themeColor="text1"/>
                <w:szCs w:val="21"/>
              </w:rPr>
              <w:t>当主站点恢复正常后，容</w:t>
            </w:r>
            <w:proofErr w:type="gramStart"/>
            <w:r w:rsidRPr="00EF1851">
              <w:rPr>
                <w:rFonts w:ascii="宋体" w:hAnsi="宋体"/>
                <w:color w:val="000000" w:themeColor="text1"/>
                <w:szCs w:val="21"/>
              </w:rPr>
              <w:t>灾软件</w:t>
            </w:r>
            <w:proofErr w:type="gramEnd"/>
            <w:r w:rsidRPr="00EF1851">
              <w:rPr>
                <w:rFonts w:ascii="宋体" w:hAnsi="宋体"/>
                <w:color w:val="000000" w:themeColor="text1"/>
                <w:szCs w:val="21"/>
              </w:rPr>
              <w:t>支持一键回迁功能，并可根据业务需求</w:t>
            </w:r>
            <w:proofErr w:type="gramStart"/>
            <w:r w:rsidRPr="00EF1851">
              <w:rPr>
                <w:rFonts w:ascii="宋体" w:hAnsi="宋体"/>
                <w:color w:val="000000" w:themeColor="text1"/>
                <w:szCs w:val="21"/>
              </w:rPr>
              <w:t>回迁全</w:t>
            </w:r>
            <w:proofErr w:type="gramEnd"/>
            <w:r w:rsidRPr="00EF1851">
              <w:rPr>
                <w:rFonts w:ascii="宋体" w:hAnsi="宋体"/>
                <w:color w:val="000000" w:themeColor="text1"/>
                <w:szCs w:val="21"/>
              </w:rPr>
              <w:t>量数据或增量数据</w:t>
            </w:r>
            <w:r w:rsidRPr="00EF1851">
              <w:rPr>
                <w:rFonts w:ascii="宋体" w:hAnsi="宋体" w:hint="eastAsia"/>
                <w:color w:val="000000" w:themeColor="text1"/>
                <w:szCs w:val="21"/>
              </w:rPr>
              <w:t>；</w:t>
            </w:r>
          </w:p>
        </w:tc>
      </w:tr>
      <w:tr w:rsidR="00534EEF" w:rsidRPr="00EF1851" w14:paraId="77868F89" w14:textId="77777777" w:rsidTr="00BF0BEB">
        <w:tblPrEx>
          <w:jc w:val="left"/>
        </w:tblPrEx>
        <w:trPr>
          <w:trHeight w:val="765"/>
        </w:trPr>
        <w:tc>
          <w:tcPr>
            <w:tcW w:w="1089" w:type="dxa"/>
            <w:vMerge/>
          </w:tcPr>
          <w:p w14:paraId="6390DF28"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47CDE6B8"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411902A0" w14:textId="3A41C47A"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color w:val="000000" w:themeColor="text1"/>
                <w:szCs w:val="21"/>
              </w:rPr>
              <w:t>存放到外置存储（U盘，移动硬盘）中，使用物理方式将存储介质运输</w:t>
            </w:r>
            <w:proofErr w:type="gramStart"/>
            <w:r w:rsidRPr="00EF1851">
              <w:rPr>
                <w:rFonts w:ascii="宋体" w:hAnsi="宋体"/>
                <w:color w:val="000000" w:themeColor="text1"/>
                <w:szCs w:val="21"/>
              </w:rPr>
              <w:t>到灾备数据</w:t>
            </w:r>
            <w:proofErr w:type="gramEnd"/>
            <w:r w:rsidRPr="00EF1851">
              <w:rPr>
                <w:rFonts w:ascii="宋体" w:hAnsi="宋体"/>
                <w:color w:val="000000" w:themeColor="text1"/>
                <w:szCs w:val="21"/>
              </w:rPr>
              <w:t>中心，然后导入主站点云主机的种子文件，以此来提</w:t>
            </w:r>
            <w:r>
              <w:rPr>
                <w:rFonts w:ascii="宋体" w:hAnsi="宋体" w:hint="eastAsia"/>
                <w:color w:val="000000" w:themeColor="text1"/>
                <w:szCs w:val="21"/>
              </w:rPr>
              <w:t>高</w:t>
            </w:r>
            <w:r w:rsidRPr="00EF1851">
              <w:rPr>
                <w:rFonts w:ascii="宋体" w:hAnsi="宋体"/>
                <w:color w:val="000000" w:themeColor="text1"/>
                <w:szCs w:val="21"/>
              </w:rPr>
              <w:t>容</w:t>
            </w:r>
            <w:proofErr w:type="gramStart"/>
            <w:r w:rsidRPr="00EF1851">
              <w:rPr>
                <w:rFonts w:ascii="宋体" w:hAnsi="宋体"/>
                <w:color w:val="000000" w:themeColor="text1"/>
                <w:szCs w:val="21"/>
              </w:rPr>
              <w:t>灾首次</w:t>
            </w:r>
            <w:proofErr w:type="gramEnd"/>
            <w:r w:rsidRPr="00EF1851">
              <w:rPr>
                <w:rFonts w:ascii="宋体" w:hAnsi="宋体"/>
                <w:color w:val="000000" w:themeColor="text1"/>
                <w:szCs w:val="21"/>
              </w:rPr>
              <w:t>数据同步的速度，降低对带宽的要求</w:t>
            </w:r>
            <w:r w:rsidR="00B36BC4">
              <w:rPr>
                <w:rFonts w:ascii="宋体" w:hAnsi="宋体" w:hint="eastAsia"/>
                <w:color w:val="000000" w:themeColor="text1"/>
                <w:szCs w:val="21"/>
              </w:rPr>
              <w:t>。</w:t>
            </w:r>
          </w:p>
        </w:tc>
      </w:tr>
    </w:tbl>
    <w:p w14:paraId="003D6BB1" w14:textId="77777777" w:rsidR="00534EEF" w:rsidRPr="00EF1851" w:rsidRDefault="00534EEF" w:rsidP="00534EEF">
      <w:pPr>
        <w:rPr>
          <w:color w:val="000000" w:themeColor="text1"/>
        </w:rPr>
      </w:pPr>
    </w:p>
    <w:p w14:paraId="4F590E96" w14:textId="3F631D9A" w:rsidR="00534EEF" w:rsidRPr="00EF1851" w:rsidRDefault="00534EEF" w:rsidP="00534EEF">
      <w:pPr>
        <w:pStyle w:val="2"/>
        <w:rPr>
          <w:rFonts w:ascii="宋体" w:eastAsia="宋体" w:hAnsi="宋体"/>
          <w:color w:val="000000" w:themeColor="text1"/>
          <w:sz w:val="24"/>
          <w:szCs w:val="28"/>
        </w:rPr>
      </w:pPr>
      <w:r w:rsidRPr="00EF1851">
        <w:rPr>
          <w:rFonts w:ascii="宋体" w:eastAsia="宋体" w:hAnsi="宋体"/>
          <w:color w:val="000000" w:themeColor="text1"/>
          <w:sz w:val="24"/>
          <w:szCs w:val="28"/>
        </w:rPr>
        <w:t>4</w:t>
      </w:r>
      <w:r w:rsidR="00B41E93">
        <w:rPr>
          <w:rFonts w:ascii="宋体" w:eastAsia="宋体" w:hAnsi="宋体" w:hint="eastAsia"/>
          <w:color w:val="000000" w:themeColor="text1"/>
          <w:sz w:val="24"/>
          <w:szCs w:val="28"/>
        </w:rPr>
        <w:t>．</w:t>
      </w:r>
      <w:r w:rsidRPr="00EF1851">
        <w:rPr>
          <w:rFonts w:ascii="宋体" w:eastAsia="宋体" w:hAnsi="宋体" w:hint="eastAsia"/>
          <w:color w:val="000000" w:themeColor="text1"/>
          <w:sz w:val="24"/>
          <w:szCs w:val="28"/>
        </w:rPr>
        <w:t>存储一体机</w:t>
      </w:r>
    </w:p>
    <w:tbl>
      <w:tblPr>
        <w:tblStyle w:val="af1"/>
        <w:tblW w:w="9464" w:type="dxa"/>
        <w:jc w:val="center"/>
        <w:tblLayout w:type="fixed"/>
        <w:tblLook w:val="04A0" w:firstRow="1" w:lastRow="0" w:firstColumn="1" w:lastColumn="0" w:noHBand="0" w:noVBand="1"/>
      </w:tblPr>
      <w:tblGrid>
        <w:gridCol w:w="1089"/>
        <w:gridCol w:w="1927"/>
        <w:gridCol w:w="6448"/>
      </w:tblGrid>
      <w:tr w:rsidR="00534EEF" w:rsidRPr="00EF1851" w14:paraId="14C69AFD" w14:textId="77777777" w:rsidTr="00BF0BEB">
        <w:trPr>
          <w:trHeight w:val="387"/>
          <w:jc w:val="center"/>
        </w:trPr>
        <w:tc>
          <w:tcPr>
            <w:tcW w:w="1089" w:type="dxa"/>
            <w:tcBorders>
              <w:bottom w:val="single" w:sz="4" w:space="0" w:color="auto"/>
            </w:tcBorders>
            <w:vAlign w:val="center"/>
          </w:tcPr>
          <w:p w14:paraId="26916D8E" w14:textId="77777777"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b/>
                <w:color w:val="000000" w:themeColor="text1"/>
              </w:rPr>
              <w:t>序号</w:t>
            </w:r>
          </w:p>
        </w:tc>
        <w:tc>
          <w:tcPr>
            <w:tcW w:w="1927" w:type="dxa"/>
            <w:tcBorders>
              <w:bottom w:val="single" w:sz="4" w:space="0" w:color="auto"/>
            </w:tcBorders>
          </w:tcPr>
          <w:p w14:paraId="3424B961" w14:textId="77777777"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hint="eastAsia"/>
                <w:b/>
                <w:color w:val="000000" w:themeColor="text1"/>
              </w:rPr>
              <w:t>指标项</w:t>
            </w:r>
          </w:p>
        </w:tc>
        <w:tc>
          <w:tcPr>
            <w:tcW w:w="6448" w:type="dxa"/>
            <w:tcBorders>
              <w:bottom w:val="single" w:sz="4" w:space="0" w:color="auto"/>
            </w:tcBorders>
          </w:tcPr>
          <w:p w14:paraId="7FE87B14" w14:textId="77777777" w:rsidR="00534EEF" w:rsidRPr="00EF1851" w:rsidRDefault="00534EEF" w:rsidP="00BF0BEB">
            <w:pPr>
              <w:pStyle w:val="a7"/>
              <w:tabs>
                <w:tab w:val="left" w:pos="8360"/>
              </w:tabs>
              <w:spacing w:line="276" w:lineRule="auto"/>
              <w:ind w:firstLine="402"/>
              <w:jc w:val="center"/>
              <w:rPr>
                <w:rFonts w:hAnsi="宋体"/>
                <w:b/>
                <w:color w:val="000000" w:themeColor="text1"/>
              </w:rPr>
            </w:pPr>
            <w:r w:rsidRPr="00EF1851">
              <w:rPr>
                <w:rFonts w:hAnsi="宋体"/>
                <w:b/>
                <w:color w:val="000000" w:themeColor="text1"/>
              </w:rPr>
              <w:t>参数要求</w:t>
            </w:r>
          </w:p>
        </w:tc>
      </w:tr>
      <w:tr w:rsidR="00534EEF" w:rsidRPr="00EF1851" w14:paraId="19AC9AEF" w14:textId="77777777" w:rsidTr="00BF0BEB">
        <w:trPr>
          <w:trHeight w:val="813"/>
          <w:jc w:val="center"/>
        </w:trPr>
        <w:tc>
          <w:tcPr>
            <w:tcW w:w="1089" w:type="dxa"/>
            <w:vMerge w:val="restart"/>
            <w:tcBorders>
              <w:top w:val="single" w:sz="4" w:space="0" w:color="auto"/>
              <w:left w:val="single" w:sz="4" w:space="0" w:color="auto"/>
              <w:right w:val="single" w:sz="4" w:space="0" w:color="auto"/>
            </w:tcBorders>
            <w:vAlign w:val="center"/>
          </w:tcPr>
          <w:p w14:paraId="2234A4F8" w14:textId="77777777" w:rsidR="00534EEF" w:rsidRPr="00EF1851" w:rsidRDefault="00534EEF" w:rsidP="00BF0BEB">
            <w:pPr>
              <w:pStyle w:val="a7"/>
              <w:tabs>
                <w:tab w:val="left" w:pos="8360"/>
              </w:tabs>
              <w:spacing w:line="276" w:lineRule="auto"/>
              <w:jc w:val="center"/>
              <w:rPr>
                <w:rFonts w:hAnsi="宋体"/>
                <w:b/>
                <w:color w:val="000000" w:themeColor="text1"/>
              </w:rPr>
            </w:pPr>
            <w:r>
              <w:rPr>
                <w:rFonts w:hAnsi="宋体"/>
                <w:b/>
                <w:color w:val="000000" w:themeColor="text1"/>
              </w:rPr>
              <w:t>4</w:t>
            </w:r>
            <w:r w:rsidRPr="00EF1851">
              <w:rPr>
                <w:rFonts w:hAnsi="宋体"/>
                <w:b/>
                <w:color w:val="000000" w:themeColor="text1"/>
              </w:rPr>
              <w:t>.1</w:t>
            </w:r>
          </w:p>
        </w:tc>
        <w:tc>
          <w:tcPr>
            <w:tcW w:w="1927" w:type="dxa"/>
            <w:vMerge w:val="restart"/>
            <w:tcBorders>
              <w:left w:val="single" w:sz="4" w:space="0" w:color="auto"/>
              <w:right w:val="single" w:sz="4" w:space="0" w:color="auto"/>
            </w:tcBorders>
            <w:vAlign w:val="center"/>
          </w:tcPr>
          <w:p w14:paraId="58A97564" w14:textId="77777777" w:rsidR="00534EEF" w:rsidRPr="00EF1851" w:rsidRDefault="00534EEF" w:rsidP="00BF0BEB">
            <w:pPr>
              <w:pStyle w:val="a5"/>
              <w:spacing w:line="276" w:lineRule="auto"/>
              <w:jc w:val="center"/>
              <w:rPr>
                <w:rFonts w:ascii="宋体" w:hAnsi="宋体"/>
                <w:color w:val="000000" w:themeColor="text1"/>
                <w:szCs w:val="21"/>
              </w:rPr>
            </w:pPr>
            <w:r w:rsidRPr="00EF1851">
              <w:rPr>
                <w:rFonts w:ascii="宋体" w:hAnsi="宋体" w:hint="eastAsia"/>
                <w:color w:val="000000" w:themeColor="text1"/>
                <w:szCs w:val="21"/>
              </w:rPr>
              <w:t>硬件配置要求</w:t>
            </w:r>
          </w:p>
        </w:tc>
        <w:tc>
          <w:tcPr>
            <w:tcW w:w="6448" w:type="dxa"/>
            <w:tcBorders>
              <w:left w:val="single" w:sz="4" w:space="0" w:color="auto"/>
            </w:tcBorders>
          </w:tcPr>
          <w:p w14:paraId="7809591D" w14:textId="24D8BA56" w:rsidR="00534EEF" w:rsidRPr="0033463A" w:rsidRDefault="00534EEF" w:rsidP="000A3A76">
            <w:pPr>
              <w:pStyle w:val="22"/>
              <w:ind w:firstLineChars="0" w:firstLine="0"/>
              <w:rPr>
                <w:rFonts w:ascii="宋体" w:hAnsi="宋体"/>
                <w:color w:val="000000" w:themeColor="text1"/>
                <w:szCs w:val="21"/>
              </w:rPr>
            </w:pPr>
            <w:r w:rsidRPr="0033463A">
              <w:rPr>
                <w:rFonts w:ascii="宋体" w:hAnsi="宋体" w:hint="eastAsia"/>
                <w:color w:val="000000" w:themeColor="text1"/>
                <w:szCs w:val="21"/>
              </w:rPr>
              <w:t>★存储节点，配置</w:t>
            </w:r>
            <w:r w:rsidR="008F78EE">
              <w:rPr>
                <w:rFonts w:ascii="宋体" w:hAnsi="宋体" w:hint="eastAsia"/>
                <w:color w:val="000000" w:themeColor="text1"/>
                <w:szCs w:val="21"/>
              </w:rPr>
              <w:t>存储</w:t>
            </w:r>
            <w:r w:rsidR="008F78EE" w:rsidRPr="0033463A">
              <w:rPr>
                <w:rFonts w:ascii="宋体" w:hAnsi="宋体" w:hint="eastAsia"/>
                <w:color w:val="000000" w:themeColor="text1"/>
                <w:szCs w:val="21"/>
              </w:rPr>
              <w:t>节点</w:t>
            </w:r>
            <w:r w:rsidR="008F78EE">
              <w:rPr>
                <w:rFonts w:ascii="宋体" w:hAnsi="宋体" w:hint="eastAsia"/>
                <w:color w:val="000000" w:themeColor="text1"/>
                <w:szCs w:val="21"/>
              </w:rPr>
              <w:t>数</w:t>
            </w:r>
            <w:r w:rsidRPr="0033463A">
              <w:rPr>
                <w:rFonts w:ascii="宋体" w:hAnsi="宋体" w:hint="eastAsia"/>
                <w:color w:val="000000" w:themeColor="text1"/>
                <w:szCs w:val="21"/>
              </w:rPr>
              <w:t>≥</w:t>
            </w:r>
            <w:r w:rsidRPr="0033463A">
              <w:rPr>
                <w:rFonts w:ascii="宋体" w:hAnsi="宋体"/>
                <w:color w:val="000000" w:themeColor="text1"/>
                <w:szCs w:val="21"/>
              </w:rPr>
              <w:t>3</w:t>
            </w:r>
            <w:r w:rsidRPr="0033463A">
              <w:rPr>
                <w:rFonts w:ascii="宋体" w:hAnsi="宋体" w:hint="eastAsia"/>
                <w:color w:val="000000" w:themeColor="text1"/>
                <w:szCs w:val="21"/>
              </w:rPr>
              <w:t>个；每个存储节点配置</w:t>
            </w:r>
            <w:r w:rsidRPr="0033463A">
              <w:rPr>
                <w:rFonts w:ascii="宋体" w:hAnsi="宋体"/>
                <w:color w:val="000000" w:themeColor="text1"/>
                <w:szCs w:val="21"/>
              </w:rPr>
              <w:t>1</w:t>
            </w:r>
            <w:r w:rsidRPr="0033463A">
              <w:rPr>
                <w:rFonts w:ascii="宋体" w:hAnsi="宋体" w:hint="eastAsia"/>
                <w:color w:val="000000" w:themeColor="text1"/>
                <w:szCs w:val="21"/>
              </w:rPr>
              <w:t>颗</w:t>
            </w:r>
            <w:proofErr w:type="spellStart"/>
            <w:r w:rsidRPr="0033463A">
              <w:rPr>
                <w:rFonts w:ascii="宋体" w:hAnsi="宋体" w:hint="eastAsia"/>
                <w:color w:val="000000" w:themeColor="text1"/>
                <w:szCs w:val="21"/>
              </w:rPr>
              <w:t>Purley</w:t>
            </w:r>
            <w:proofErr w:type="spellEnd"/>
            <w:r w:rsidRPr="0033463A">
              <w:rPr>
                <w:rFonts w:ascii="宋体" w:hAnsi="宋体" w:hint="eastAsia"/>
                <w:color w:val="000000" w:themeColor="text1"/>
                <w:szCs w:val="21"/>
              </w:rPr>
              <w:t xml:space="preserve"> CPU，采用</w:t>
            </w:r>
            <w:proofErr w:type="spellStart"/>
            <w:r w:rsidRPr="0033463A">
              <w:rPr>
                <w:rFonts w:ascii="宋体" w:hAnsi="宋体" w:hint="eastAsia"/>
                <w:color w:val="000000" w:themeColor="text1"/>
                <w:szCs w:val="21"/>
              </w:rPr>
              <w:t>Slilver</w:t>
            </w:r>
            <w:proofErr w:type="spellEnd"/>
            <w:r w:rsidRPr="0033463A">
              <w:rPr>
                <w:rFonts w:ascii="宋体" w:hAnsi="宋体" w:hint="eastAsia"/>
                <w:color w:val="000000" w:themeColor="text1"/>
                <w:szCs w:val="21"/>
              </w:rPr>
              <w:t xml:space="preserve"> 411</w:t>
            </w:r>
            <w:r w:rsidRPr="0033463A">
              <w:rPr>
                <w:rFonts w:ascii="宋体" w:hAnsi="宋体"/>
                <w:color w:val="000000" w:themeColor="text1"/>
                <w:szCs w:val="21"/>
              </w:rPr>
              <w:t>0</w:t>
            </w:r>
            <w:r w:rsidRPr="0033463A">
              <w:rPr>
                <w:rFonts w:ascii="宋体" w:hAnsi="宋体" w:hint="eastAsia"/>
                <w:color w:val="000000" w:themeColor="text1"/>
                <w:szCs w:val="21"/>
              </w:rPr>
              <w:t>或以上的CPU，内存≥</w:t>
            </w:r>
            <w:r w:rsidRPr="0033463A">
              <w:rPr>
                <w:rFonts w:ascii="宋体" w:hAnsi="宋体"/>
                <w:color w:val="000000" w:themeColor="text1"/>
                <w:szCs w:val="21"/>
              </w:rPr>
              <w:t>32</w:t>
            </w:r>
            <w:r w:rsidRPr="0033463A">
              <w:rPr>
                <w:rFonts w:ascii="宋体" w:hAnsi="宋体" w:hint="eastAsia"/>
                <w:color w:val="000000" w:themeColor="text1"/>
                <w:szCs w:val="21"/>
              </w:rPr>
              <w:t>GB</w:t>
            </w:r>
            <w:r w:rsidR="00B36BC4">
              <w:rPr>
                <w:rFonts w:ascii="宋体" w:hAnsi="宋体" w:hint="eastAsia"/>
                <w:color w:val="000000" w:themeColor="text1"/>
                <w:szCs w:val="21"/>
              </w:rPr>
              <w:t>；</w:t>
            </w:r>
          </w:p>
        </w:tc>
      </w:tr>
      <w:tr w:rsidR="00534EEF" w:rsidRPr="00EF1851" w14:paraId="5EA20761" w14:textId="77777777" w:rsidTr="00BF0BEB">
        <w:trPr>
          <w:trHeight w:val="645"/>
          <w:jc w:val="center"/>
        </w:trPr>
        <w:tc>
          <w:tcPr>
            <w:tcW w:w="1089" w:type="dxa"/>
            <w:vMerge/>
            <w:tcBorders>
              <w:left w:val="single" w:sz="4" w:space="0" w:color="auto"/>
              <w:right w:val="single" w:sz="4" w:space="0" w:color="auto"/>
            </w:tcBorders>
            <w:vAlign w:val="center"/>
          </w:tcPr>
          <w:p w14:paraId="0DC07DCC"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Borders>
              <w:left w:val="single" w:sz="4" w:space="0" w:color="auto"/>
              <w:right w:val="single" w:sz="4" w:space="0" w:color="auto"/>
            </w:tcBorders>
          </w:tcPr>
          <w:p w14:paraId="2CA6ACB7" w14:textId="77777777" w:rsidR="00534EEF" w:rsidRPr="00EF1851" w:rsidRDefault="00534EEF" w:rsidP="00BF0BEB">
            <w:pPr>
              <w:pStyle w:val="a5"/>
              <w:spacing w:line="276" w:lineRule="auto"/>
              <w:rPr>
                <w:rFonts w:ascii="宋体" w:hAnsi="宋体"/>
                <w:color w:val="000000" w:themeColor="text1"/>
                <w:szCs w:val="21"/>
              </w:rPr>
            </w:pPr>
          </w:p>
        </w:tc>
        <w:tc>
          <w:tcPr>
            <w:tcW w:w="6448" w:type="dxa"/>
            <w:tcBorders>
              <w:left w:val="single" w:sz="4" w:space="0" w:color="auto"/>
            </w:tcBorders>
          </w:tcPr>
          <w:p w14:paraId="113CA566" w14:textId="69BA0988" w:rsidR="00534EEF" w:rsidRPr="0033463A" w:rsidRDefault="00534EEF" w:rsidP="000A3A76">
            <w:pPr>
              <w:pStyle w:val="22"/>
              <w:ind w:firstLineChars="0" w:firstLine="0"/>
              <w:rPr>
                <w:rFonts w:ascii="宋体" w:hAnsi="宋体"/>
                <w:color w:val="000000" w:themeColor="text1"/>
                <w:szCs w:val="21"/>
              </w:rPr>
            </w:pPr>
            <w:r w:rsidRPr="0033463A">
              <w:rPr>
                <w:rFonts w:ascii="宋体" w:hAnsi="宋体" w:hint="eastAsia"/>
                <w:color w:val="000000" w:themeColor="text1"/>
                <w:szCs w:val="21"/>
              </w:rPr>
              <w:t>★系统支持千兆、10GE、25GE、100GE主机接口，本次要求每个存储节点配置</w:t>
            </w:r>
            <w:proofErr w:type="gramStart"/>
            <w:r w:rsidR="00D22DD8" w:rsidRPr="0033463A">
              <w:rPr>
                <w:rFonts w:ascii="宋体" w:hAnsi="宋体" w:hint="eastAsia"/>
                <w:color w:val="000000" w:themeColor="text1"/>
                <w:szCs w:val="21"/>
              </w:rPr>
              <w:t>千兆电口</w:t>
            </w:r>
            <w:proofErr w:type="gramEnd"/>
            <w:r w:rsidR="00D22DD8">
              <w:rPr>
                <w:rFonts w:ascii="宋体" w:hAnsi="宋体" w:hint="eastAsia"/>
                <w:color w:val="000000" w:themeColor="text1"/>
                <w:szCs w:val="21"/>
              </w:rPr>
              <w:t>数</w:t>
            </w:r>
            <w:r w:rsidRPr="0033463A">
              <w:rPr>
                <w:rFonts w:ascii="宋体" w:hAnsi="宋体" w:hint="eastAsia"/>
                <w:color w:val="000000" w:themeColor="text1"/>
                <w:szCs w:val="21"/>
              </w:rPr>
              <w:t>≥</w:t>
            </w:r>
            <w:r w:rsidRPr="0033463A">
              <w:rPr>
                <w:rFonts w:ascii="宋体" w:hAnsi="宋体"/>
                <w:color w:val="000000" w:themeColor="text1"/>
                <w:szCs w:val="21"/>
              </w:rPr>
              <w:t>4</w:t>
            </w:r>
            <w:r w:rsidRPr="0033463A">
              <w:rPr>
                <w:rFonts w:ascii="宋体" w:hAnsi="宋体" w:hint="eastAsia"/>
                <w:color w:val="000000" w:themeColor="text1"/>
                <w:szCs w:val="21"/>
              </w:rPr>
              <w:t>个，</w:t>
            </w:r>
            <w:r w:rsidR="00D22DD8" w:rsidRPr="0033463A">
              <w:rPr>
                <w:rFonts w:ascii="宋体" w:hAnsi="宋体" w:hint="eastAsia"/>
                <w:color w:val="000000" w:themeColor="text1"/>
                <w:szCs w:val="21"/>
              </w:rPr>
              <w:t>10GE</w:t>
            </w:r>
            <w:proofErr w:type="gramStart"/>
            <w:r w:rsidR="00D22DD8" w:rsidRPr="0033463A">
              <w:rPr>
                <w:rFonts w:ascii="宋体" w:hAnsi="宋体" w:hint="eastAsia"/>
                <w:color w:val="000000" w:themeColor="text1"/>
                <w:szCs w:val="21"/>
              </w:rPr>
              <w:t>光口</w:t>
            </w:r>
            <w:r w:rsidR="00D22DD8">
              <w:rPr>
                <w:rFonts w:ascii="宋体" w:hAnsi="宋体" w:hint="eastAsia"/>
                <w:color w:val="000000" w:themeColor="text1"/>
                <w:szCs w:val="21"/>
              </w:rPr>
              <w:t>数</w:t>
            </w:r>
            <w:proofErr w:type="gramEnd"/>
            <w:r w:rsidRPr="0033463A">
              <w:rPr>
                <w:rFonts w:ascii="宋体" w:hAnsi="宋体" w:hint="eastAsia"/>
                <w:color w:val="000000" w:themeColor="text1"/>
                <w:szCs w:val="21"/>
              </w:rPr>
              <w:t>≥</w:t>
            </w:r>
            <w:r w:rsidRPr="0033463A">
              <w:rPr>
                <w:rFonts w:ascii="宋体" w:hAnsi="宋体"/>
                <w:color w:val="000000" w:themeColor="text1"/>
                <w:szCs w:val="21"/>
              </w:rPr>
              <w:t>4</w:t>
            </w:r>
            <w:r w:rsidRPr="0033463A">
              <w:rPr>
                <w:rFonts w:ascii="宋体" w:hAnsi="宋体" w:hint="eastAsia"/>
                <w:color w:val="000000" w:themeColor="text1"/>
                <w:szCs w:val="21"/>
              </w:rPr>
              <w:t>个，双电源</w:t>
            </w:r>
            <w:r w:rsidR="00B36BC4">
              <w:rPr>
                <w:rFonts w:ascii="宋体" w:hAnsi="宋体" w:hint="eastAsia"/>
                <w:color w:val="000000" w:themeColor="text1"/>
                <w:szCs w:val="21"/>
              </w:rPr>
              <w:t>；</w:t>
            </w:r>
          </w:p>
        </w:tc>
      </w:tr>
      <w:tr w:rsidR="00534EEF" w:rsidRPr="00EF1851" w14:paraId="2CDB3109" w14:textId="77777777" w:rsidTr="00BF0BEB">
        <w:trPr>
          <w:trHeight w:val="471"/>
          <w:jc w:val="center"/>
        </w:trPr>
        <w:tc>
          <w:tcPr>
            <w:tcW w:w="1089" w:type="dxa"/>
            <w:vMerge/>
            <w:tcBorders>
              <w:left w:val="single" w:sz="4" w:space="0" w:color="auto"/>
              <w:bottom w:val="single" w:sz="4" w:space="0" w:color="auto"/>
              <w:right w:val="single" w:sz="4" w:space="0" w:color="auto"/>
            </w:tcBorders>
            <w:vAlign w:val="center"/>
          </w:tcPr>
          <w:p w14:paraId="0901FF77"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Borders>
              <w:left w:val="single" w:sz="4" w:space="0" w:color="auto"/>
              <w:right w:val="single" w:sz="4" w:space="0" w:color="auto"/>
            </w:tcBorders>
          </w:tcPr>
          <w:p w14:paraId="2CB228EF" w14:textId="77777777" w:rsidR="00534EEF" w:rsidRPr="00EF1851" w:rsidRDefault="00534EEF" w:rsidP="00BF0BEB">
            <w:pPr>
              <w:pStyle w:val="a5"/>
              <w:spacing w:line="276" w:lineRule="auto"/>
              <w:rPr>
                <w:rFonts w:ascii="宋体" w:hAnsi="宋体"/>
                <w:color w:val="000000" w:themeColor="text1"/>
                <w:szCs w:val="21"/>
              </w:rPr>
            </w:pPr>
          </w:p>
        </w:tc>
        <w:tc>
          <w:tcPr>
            <w:tcW w:w="6448" w:type="dxa"/>
            <w:tcBorders>
              <w:left w:val="single" w:sz="4" w:space="0" w:color="auto"/>
            </w:tcBorders>
          </w:tcPr>
          <w:p w14:paraId="49D93536" w14:textId="5CD3139A" w:rsidR="00534EEF" w:rsidRPr="0033463A" w:rsidRDefault="006F1050" w:rsidP="000A3A76">
            <w:pPr>
              <w:pStyle w:val="22"/>
              <w:ind w:firstLineChars="0" w:firstLine="0"/>
              <w:rPr>
                <w:rFonts w:ascii="宋体" w:hAnsi="宋体"/>
                <w:color w:val="000000" w:themeColor="text1"/>
                <w:szCs w:val="21"/>
              </w:rPr>
            </w:pPr>
            <w:r w:rsidRPr="006F1050">
              <w:rPr>
                <w:rFonts w:ascii="宋体" w:hAnsi="宋体" w:hint="eastAsia"/>
                <w:color w:val="000000" w:themeColor="text1"/>
                <w:szCs w:val="21"/>
              </w:rPr>
              <w:t>★要求每个存储节点配置</w:t>
            </w:r>
            <w:r w:rsidR="00126529" w:rsidRPr="006F1050">
              <w:rPr>
                <w:rFonts w:ascii="宋体" w:hAnsi="宋体" w:hint="eastAsia"/>
                <w:color w:val="000000" w:themeColor="text1"/>
                <w:szCs w:val="21"/>
              </w:rPr>
              <w:t>128G SSD系统盘</w:t>
            </w:r>
            <w:r w:rsidRPr="006F1050">
              <w:rPr>
                <w:rFonts w:ascii="宋体" w:hAnsi="宋体" w:hint="eastAsia"/>
                <w:color w:val="000000" w:themeColor="text1"/>
                <w:szCs w:val="21"/>
              </w:rPr>
              <w:t>≥2块，</w:t>
            </w:r>
            <w:r w:rsidR="00126529" w:rsidRPr="006F1050">
              <w:rPr>
                <w:rFonts w:ascii="宋体" w:hAnsi="宋体" w:hint="eastAsia"/>
                <w:color w:val="000000" w:themeColor="text1"/>
                <w:szCs w:val="21"/>
              </w:rPr>
              <w:t>960G企业级SSD缓存盘</w:t>
            </w:r>
            <w:r w:rsidRPr="006F1050">
              <w:rPr>
                <w:rFonts w:ascii="宋体" w:hAnsi="宋体" w:hint="eastAsia"/>
                <w:color w:val="000000" w:themeColor="text1"/>
                <w:szCs w:val="21"/>
              </w:rPr>
              <w:t>≥2块，</w:t>
            </w:r>
            <w:r w:rsidR="00126529">
              <w:rPr>
                <w:rFonts w:ascii="宋体" w:hAnsi="宋体" w:hint="eastAsia"/>
                <w:color w:val="000000" w:themeColor="text1"/>
                <w:szCs w:val="21"/>
              </w:rPr>
              <w:t>4T</w:t>
            </w:r>
            <w:r w:rsidR="00126529" w:rsidRPr="006F1050">
              <w:rPr>
                <w:rFonts w:ascii="宋体" w:hAnsi="宋体" w:hint="eastAsia"/>
                <w:color w:val="000000" w:themeColor="text1"/>
                <w:szCs w:val="21"/>
              </w:rPr>
              <w:t>企业级SATA数据盘</w:t>
            </w:r>
            <w:r w:rsidRPr="006F1050">
              <w:rPr>
                <w:rFonts w:ascii="宋体" w:hAnsi="宋体" w:hint="eastAsia"/>
                <w:color w:val="000000" w:themeColor="text1"/>
                <w:szCs w:val="21"/>
              </w:rPr>
              <w:t>≥6块，</w:t>
            </w:r>
            <w:r w:rsidR="00ED2764" w:rsidRPr="006F1050">
              <w:rPr>
                <w:rFonts w:ascii="宋体" w:hAnsi="宋体" w:hint="eastAsia"/>
                <w:color w:val="000000" w:themeColor="text1"/>
                <w:szCs w:val="21"/>
              </w:rPr>
              <w:t>3.5寸盘位</w:t>
            </w:r>
            <w:r w:rsidR="00ED2764">
              <w:rPr>
                <w:rFonts w:ascii="宋体" w:hAnsi="宋体" w:hint="eastAsia"/>
                <w:color w:val="000000" w:themeColor="text1"/>
                <w:szCs w:val="21"/>
              </w:rPr>
              <w:t>数</w:t>
            </w:r>
            <w:r w:rsidRPr="006F1050">
              <w:rPr>
                <w:rFonts w:ascii="宋体" w:hAnsi="宋体" w:hint="eastAsia"/>
                <w:color w:val="000000" w:themeColor="text1"/>
                <w:szCs w:val="21"/>
              </w:rPr>
              <w:t>≥12个。企业级分布式存储</w:t>
            </w:r>
            <w:r w:rsidR="00012007" w:rsidRPr="006F1050">
              <w:rPr>
                <w:rFonts w:ascii="宋体" w:hAnsi="宋体" w:hint="eastAsia"/>
                <w:color w:val="000000" w:themeColor="text1"/>
                <w:szCs w:val="21"/>
              </w:rPr>
              <w:t>硬盘容量授权</w:t>
            </w:r>
            <w:r w:rsidRPr="006F1050">
              <w:rPr>
                <w:rFonts w:ascii="宋体" w:hAnsi="宋体" w:hint="eastAsia"/>
                <w:color w:val="000000" w:themeColor="text1"/>
                <w:szCs w:val="21"/>
              </w:rPr>
              <w:t>≥72T；</w:t>
            </w:r>
          </w:p>
        </w:tc>
      </w:tr>
      <w:tr w:rsidR="00534EEF" w:rsidRPr="00EF1851" w14:paraId="73CB56F2" w14:textId="77777777" w:rsidTr="00BF0BEB">
        <w:trPr>
          <w:trHeight w:val="471"/>
          <w:jc w:val="center"/>
        </w:trPr>
        <w:tc>
          <w:tcPr>
            <w:tcW w:w="1089" w:type="dxa"/>
            <w:vMerge/>
            <w:tcBorders>
              <w:left w:val="single" w:sz="4" w:space="0" w:color="auto"/>
              <w:bottom w:val="single" w:sz="4" w:space="0" w:color="auto"/>
              <w:right w:val="single" w:sz="4" w:space="0" w:color="auto"/>
            </w:tcBorders>
            <w:vAlign w:val="center"/>
          </w:tcPr>
          <w:p w14:paraId="6FF4E6A1"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Borders>
              <w:left w:val="single" w:sz="4" w:space="0" w:color="auto"/>
              <w:right w:val="single" w:sz="4" w:space="0" w:color="auto"/>
            </w:tcBorders>
          </w:tcPr>
          <w:p w14:paraId="2140AFD1" w14:textId="77777777" w:rsidR="00534EEF" w:rsidRPr="00EF1851" w:rsidRDefault="00534EEF" w:rsidP="00BF0BEB">
            <w:pPr>
              <w:pStyle w:val="a5"/>
              <w:spacing w:line="276" w:lineRule="auto"/>
              <w:rPr>
                <w:rFonts w:ascii="宋体" w:hAnsi="宋体"/>
                <w:color w:val="000000" w:themeColor="text1"/>
                <w:szCs w:val="21"/>
              </w:rPr>
            </w:pPr>
          </w:p>
        </w:tc>
        <w:tc>
          <w:tcPr>
            <w:tcW w:w="6448" w:type="dxa"/>
            <w:tcBorders>
              <w:left w:val="single" w:sz="4" w:space="0" w:color="auto"/>
            </w:tcBorders>
          </w:tcPr>
          <w:p w14:paraId="49A5AC2F" w14:textId="587364A7" w:rsidR="00534EEF" w:rsidRPr="0033463A" w:rsidRDefault="00534EEF" w:rsidP="00BF0BEB">
            <w:pPr>
              <w:pStyle w:val="22"/>
              <w:ind w:firstLineChars="0" w:firstLine="0"/>
              <w:rPr>
                <w:rFonts w:ascii="宋体" w:hAnsi="宋体"/>
                <w:color w:val="000000" w:themeColor="text1"/>
                <w:szCs w:val="21"/>
              </w:rPr>
            </w:pPr>
            <w:r w:rsidRPr="0033463A">
              <w:rPr>
                <w:rFonts w:ascii="宋体" w:hAnsi="宋体" w:hint="eastAsia"/>
                <w:color w:val="000000" w:themeColor="text1"/>
                <w:szCs w:val="21"/>
              </w:rPr>
              <w:t>★叁年原厂软件升级服务及</w:t>
            </w:r>
            <w:r w:rsidRPr="0033463A">
              <w:rPr>
                <w:rFonts w:ascii="宋体" w:hAnsi="宋体"/>
                <w:color w:val="000000" w:themeColor="text1"/>
                <w:szCs w:val="21"/>
              </w:rPr>
              <w:t>7*24*4</w:t>
            </w:r>
            <w:r w:rsidRPr="0033463A">
              <w:rPr>
                <w:rFonts w:ascii="宋体" w:hAnsi="宋体" w:hint="eastAsia"/>
                <w:color w:val="000000" w:themeColor="text1"/>
                <w:szCs w:val="21"/>
              </w:rPr>
              <w:t>小时技术支持服务</w:t>
            </w:r>
            <w:r w:rsidR="005B773C">
              <w:rPr>
                <w:rFonts w:ascii="宋体" w:hAnsi="宋体" w:hint="eastAsia"/>
                <w:color w:val="000000" w:themeColor="text1"/>
                <w:szCs w:val="21"/>
              </w:rPr>
              <w:t>。</w:t>
            </w:r>
          </w:p>
        </w:tc>
      </w:tr>
      <w:tr w:rsidR="00534EEF" w:rsidRPr="00EF1851" w14:paraId="7C53198C" w14:textId="77777777" w:rsidTr="00BF0BEB">
        <w:trPr>
          <w:trHeight w:val="401"/>
          <w:jc w:val="center"/>
        </w:trPr>
        <w:tc>
          <w:tcPr>
            <w:tcW w:w="1089" w:type="dxa"/>
            <w:vMerge w:val="restart"/>
            <w:tcBorders>
              <w:top w:val="single" w:sz="4" w:space="0" w:color="auto"/>
            </w:tcBorders>
            <w:vAlign w:val="center"/>
          </w:tcPr>
          <w:p w14:paraId="5AD373E1" w14:textId="77777777" w:rsidR="00534EEF" w:rsidRPr="00EF1851" w:rsidRDefault="00534EEF" w:rsidP="00BF0BEB">
            <w:pPr>
              <w:pStyle w:val="a7"/>
              <w:tabs>
                <w:tab w:val="left" w:pos="8360"/>
              </w:tabs>
              <w:spacing w:line="276" w:lineRule="auto"/>
              <w:jc w:val="center"/>
              <w:rPr>
                <w:rFonts w:hAnsi="宋体"/>
                <w:b/>
                <w:color w:val="000000" w:themeColor="text1"/>
              </w:rPr>
            </w:pPr>
            <w:r>
              <w:rPr>
                <w:rFonts w:hAnsi="宋体"/>
                <w:b/>
                <w:color w:val="000000" w:themeColor="text1"/>
              </w:rPr>
              <w:t>4</w:t>
            </w:r>
            <w:r w:rsidRPr="00EF1851">
              <w:rPr>
                <w:rFonts w:hAnsi="宋体"/>
                <w:b/>
                <w:color w:val="000000" w:themeColor="text1"/>
              </w:rPr>
              <w:t>.2</w:t>
            </w:r>
          </w:p>
        </w:tc>
        <w:tc>
          <w:tcPr>
            <w:tcW w:w="1927" w:type="dxa"/>
            <w:vMerge w:val="restart"/>
            <w:vAlign w:val="center"/>
          </w:tcPr>
          <w:p w14:paraId="7D116337" w14:textId="77777777" w:rsidR="00534EEF" w:rsidRPr="00EF1851" w:rsidRDefault="00534EEF" w:rsidP="00BF0BEB">
            <w:pPr>
              <w:pStyle w:val="22"/>
              <w:spacing w:line="276" w:lineRule="auto"/>
              <w:ind w:firstLineChars="0" w:firstLine="0"/>
              <w:jc w:val="center"/>
              <w:rPr>
                <w:rFonts w:ascii="宋体" w:hAnsi="宋体" w:cs="宋体"/>
                <w:color w:val="000000" w:themeColor="text1"/>
                <w:szCs w:val="21"/>
              </w:rPr>
            </w:pPr>
            <w:r w:rsidRPr="00EF1851">
              <w:rPr>
                <w:rFonts w:ascii="宋体" w:hAnsi="宋体" w:cs="宋体" w:hint="eastAsia"/>
                <w:color w:val="000000" w:themeColor="text1"/>
                <w:szCs w:val="21"/>
              </w:rPr>
              <w:t>功能要求</w:t>
            </w:r>
          </w:p>
        </w:tc>
        <w:tc>
          <w:tcPr>
            <w:tcW w:w="6448" w:type="dxa"/>
          </w:tcPr>
          <w:p w14:paraId="1F182513" w14:textId="77777777" w:rsidR="00534EEF" w:rsidRPr="00EF1851" w:rsidRDefault="00534EEF" w:rsidP="00BF0BEB">
            <w:pPr>
              <w:pStyle w:val="22"/>
              <w:spacing w:line="276" w:lineRule="auto"/>
              <w:ind w:firstLineChars="0" w:firstLine="0"/>
              <w:rPr>
                <w:rFonts w:ascii="宋体" w:hAnsi="宋体"/>
                <w:color w:val="000000" w:themeColor="text1"/>
                <w:szCs w:val="21"/>
              </w:rPr>
            </w:pPr>
            <w:r w:rsidRPr="00EF1851">
              <w:rPr>
                <w:rFonts w:ascii="宋体" w:hAnsi="宋体" w:hint="eastAsia"/>
                <w:color w:val="000000" w:themeColor="text1"/>
                <w:szCs w:val="21"/>
              </w:rPr>
              <w:t>所投产品应支持同时提供纠</w:t>
            </w:r>
            <w:proofErr w:type="gramStart"/>
            <w:r w:rsidRPr="00EF1851">
              <w:rPr>
                <w:rFonts w:ascii="宋体" w:hAnsi="宋体" w:hint="eastAsia"/>
                <w:color w:val="000000" w:themeColor="text1"/>
                <w:szCs w:val="21"/>
              </w:rPr>
              <w:t>删</w:t>
            </w:r>
            <w:proofErr w:type="gramEnd"/>
            <w:r w:rsidRPr="00EF1851">
              <w:rPr>
                <w:rFonts w:ascii="宋体" w:hAnsi="宋体" w:hint="eastAsia"/>
                <w:color w:val="000000" w:themeColor="text1"/>
                <w:szCs w:val="21"/>
              </w:rPr>
              <w:t>码、副本做数据保护策略，保障数据冗余安全；</w:t>
            </w:r>
          </w:p>
        </w:tc>
      </w:tr>
      <w:tr w:rsidR="00534EEF" w:rsidRPr="00EF1851" w14:paraId="1170586B" w14:textId="77777777" w:rsidTr="00BF0BEB">
        <w:trPr>
          <w:trHeight w:val="765"/>
          <w:jc w:val="center"/>
        </w:trPr>
        <w:tc>
          <w:tcPr>
            <w:tcW w:w="1089" w:type="dxa"/>
            <w:vMerge/>
            <w:tcBorders>
              <w:top w:val="single" w:sz="4" w:space="0" w:color="auto"/>
            </w:tcBorders>
            <w:vAlign w:val="center"/>
          </w:tcPr>
          <w:p w14:paraId="1B081349"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vAlign w:val="center"/>
          </w:tcPr>
          <w:p w14:paraId="1FD8A213" w14:textId="77777777" w:rsidR="00534EEF" w:rsidRPr="00EF1851" w:rsidRDefault="00534EEF" w:rsidP="00BF0BEB">
            <w:pPr>
              <w:pStyle w:val="22"/>
              <w:spacing w:line="276" w:lineRule="auto"/>
              <w:ind w:firstLineChars="0" w:firstLine="0"/>
              <w:jc w:val="center"/>
              <w:rPr>
                <w:rFonts w:ascii="宋体" w:hAnsi="宋体" w:cs="宋体"/>
                <w:color w:val="000000" w:themeColor="text1"/>
                <w:szCs w:val="21"/>
              </w:rPr>
            </w:pPr>
          </w:p>
        </w:tc>
        <w:tc>
          <w:tcPr>
            <w:tcW w:w="6448" w:type="dxa"/>
          </w:tcPr>
          <w:p w14:paraId="54CE827A" w14:textId="5DE92DFD" w:rsidR="00534EEF" w:rsidRPr="00EF1851" w:rsidRDefault="00534EEF" w:rsidP="00BF0BEB">
            <w:pPr>
              <w:pStyle w:val="22"/>
              <w:ind w:firstLineChars="0" w:firstLine="0"/>
              <w:rPr>
                <w:rFonts w:ascii="宋体" w:hAnsi="宋体" w:cs="宋体"/>
                <w:color w:val="000000" w:themeColor="text1"/>
                <w:szCs w:val="21"/>
              </w:rPr>
            </w:pPr>
            <w:r w:rsidRPr="00EF1851">
              <w:rPr>
                <w:rFonts w:ascii="宋体" w:hAnsi="宋体" w:hint="eastAsia"/>
                <w:color w:val="000000" w:themeColor="text1"/>
                <w:szCs w:val="21"/>
              </w:rPr>
              <w:t>本项目要求存储提供高可用能力，在三节点同时提供块/文件/对象三种存储服务时，所投产品可实现单节点损坏和单磁盘损坏存储系统依然可读写，且性能稳定</w:t>
            </w:r>
            <w:r w:rsidRPr="00EF1851">
              <w:rPr>
                <w:rFonts w:ascii="宋体" w:hAnsi="宋体" w:hint="eastAsia"/>
                <w:bCs/>
                <w:color w:val="000000" w:themeColor="text1"/>
                <w:szCs w:val="21"/>
              </w:rPr>
              <w:t>（提供产品彩页，并加盖投标人公章）</w:t>
            </w:r>
            <w:r w:rsidR="00B36BC4">
              <w:rPr>
                <w:rFonts w:ascii="宋体" w:hAnsi="宋体" w:hint="eastAsia"/>
                <w:bCs/>
                <w:color w:val="000000" w:themeColor="text1"/>
                <w:szCs w:val="21"/>
              </w:rPr>
              <w:t>；</w:t>
            </w:r>
          </w:p>
        </w:tc>
      </w:tr>
      <w:tr w:rsidR="00534EEF" w:rsidRPr="00EF1851" w14:paraId="3859FAB9" w14:textId="77777777" w:rsidTr="00BF0BEB">
        <w:trPr>
          <w:trHeight w:val="765"/>
          <w:jc w:val="center"/>
        </w:trPr>
        <w:tc>
          <w:tcPr>
            <w:tcW w:w="1089" w:type="dxa"/>
            <w:vMerge/>
            <w:tcBorders>
              <w:top w:val="single" w:sz="4" w:space="0" w:color="auto"/>
            </w:tcBorders>
            <w:vAlign w:val="center"/>
          </w:tcPr>
          <w:p w14:paraId="1DFCA909"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vAlign w:val="center"/>
          </w:tcPr>
          <w:p w14:paraId="00ED7F89" w14:textId="77777777" w:rsidR="00534EEF" w:rsidRPr="00EF1851" w:rsidRDefault="00534EEF" w:rsidP="00BF0BEB">
            <w:pPr>
              <w:pStyle w:val="22"/>
              <w:spacing w:line="276" w:lineRule="auto"/>
              <w:ind w:firstLineChars="0" w:firstLine="0"/>
              <w:jc w:val="center"/>
              <w:rPr>
                <w:rFonts w:ascii="宋体" w:hAnsi="宋体" w:cs="宋体"/>
                <w:color w:val="000000" w:themeColor="text1"/>
                <w:szCs w:val="21"/>
              </w:rPr>
            </w:pPr>
          </w:p>
        </w:tc>
        <w:tc>
          <w:tcPr>
            <w:tcW w:w="6448" w:type="dxa"/>
          </w:tcPr>
          <w:p w14:paraId="32426644"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hint="eastAsia"/>
                <w:color w:val="000000" w:themeColor="text1"/>
                <w:szCs w:val="21"/>
              </w:rPr>
              <w:t>所投产品应配置海量小文件高性能处理功能，支持百亿级海量小文件的高性能处理，可以实现100亿小文件高速写入，且性能衰减不超过5%</w:t>
            </w:r>
            <w:r w:rsidRPr="00EF1851">
              <w:rPr>
                <w:rFonts w:ascii="宋体" w:hAnsi="宋体" w:hint="eastAsia"/>
                <w:bCs/>
                <w:color w:val="000000" w:themeColor="text1"/>
                <w:szCs w:val="21"/>
              </w:rPr>
              <w:t>；</w:t>
            </w:r>
          </w:p>
        </w:tc>
      </w:tr>
      <w:tr w:rsidR="00534EEF" w:rsidRPr="00EF1851" w14:paraId="75B8123C" w14:textId="77777777" w:rsidTr="00BF0BEB">
        <w:trPr>
          <w:trHeight w:val="765"/>
          <w:jc w:val="center"/>
        </w:trPr>
        <w:tc>
          <w:tcPr>
            <w:tcW w:w="1089" w:type="dxa"/>
            <w:vMerge/>
            <w:tcBorders>
              <w:top w:val="single" w:sz="4" w:space="0" w:color="auto"/>
            </w:tcBorders>
            <w:vAlign w:val="center"/>
          </w:tcPr>
          <w:p w14:paraId="6EF45D23"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vAlign w:val="center"/>
          </w:tcPr>
          <w:p w14:paraId="2FA60CA4" w14:textId="77777777" w:rsidR="00534EEF" w:rsidRPr="00EF1851" w:rsidRDefault="00534EEF" w:rsidP="00BF0BEB">
            <w:pPr>
              <w:pStyle w:val="22"/>
              <w:spacing w:line="276" w:lineRule="auto"/>
              <w:ind w:firstLineChars="0" w:firstLine="0"/>
              <w:jc w:val="center"/>
              <w:rPr>
                <w:rFonts w:ascii="宋体" w:hAnsi="宋体" w:cs="宋体"/>
                <w:color w:val="000000" w:themeColor="text1"/>
                <w:szCs w:val="21"/>
              </w:rPr>
            </w:pPr>
          </w:p>
        </w:tc>
        <w:tc>
          <w:tcPr>
            <w:tcW w:w="6448" w:type="dxa"/>
          </w:tcPr>
          <w:p w14:paraId="103FAC0C"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r w:rsidRPr="00EF1851">
              <w:rPr>
                <w:rFonts w:ascii="宋体" w:hAnsi="宋体" w:hint="eastAsia"/>
                <w:color w:val="000000" w:themeColor="text1"/>
                <w:szCs w:val="21"/>
              </w:rPr>
              <w:t>所投产品应支持一键检测功能，支持用户自行检测系统健康状态，检测包括CPU、内存、硬盘、网口等硬件故障、告警等问题，同时支持检测各类存储服务是否正常启动。针对问题能够提出解决推荐办法</w:t>
            </w:r>
            <w:r w:rsidRPr="00EF1851">
              <w:rPr>
                <w:rFonts w:ascii="宋体" w:hAnsi="宋体" w:hint="eastAsia"/>
                <w:bCs/>
                <w:color w:val="000000" w:themeColor="text1"/>
                <w:szCs w:val="21"/>
              </w:rPr>
              <w:t>（提供产品功能截图）；</w:t>
            </w:r>
          </w:p>
        </w:tc>
      </w:tr>
      <w:tr w:rsidR="00534EEF" w:rsidRPr="00EF1851" w14:paraId="63BDF7A1" w14:textId="77777777" w:rsidTr="00BF0BEB">
        <w:trPr>
          <w:trHeight w:val="711"/>
          <w:jc w:val="center"/>
        </w:trPr>
        <w:tc>
          <w:tcPr>
            <w:tcW w:w="1089" w:type="dxa"/>
            <w:vMerge/>
            <w:vAlign w:val="center"/>
          </w:tcPr>
          <w:p w14:paraId="31A08BBF"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771DF347"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530AE347" w14:textId="77777777" w:rsidR="00534EEF" w:rsidRPr="00EF1851" w:rsidRDefault="00534EEF" w:rsidP="00BF0BEB">
            <w:pPr>
              <w:pStyle w:val="22"/>
              <w:ind w:firstLineChars="0" w:firstLine="0"/>
              <w:rPr>
                <w:rFonts w:ascii="宋体" w:hAnsi="宋体"/>
                <w:color w:val="000000" w:themeColor="text1"/>
                <w:szCs w:val="21"/>
              </w:rPr>
            </w:pPr>
            <w:r w:rsidRPr="00EF1851">
              <w:rPr>
                <w:rFonts w:ascii="宋体" w:hAnsi="宋体" w:hint="eastAsia"/>
                <w:color w:val="000000" w:themeColor="text1"/>
                <w:szCs w:val="21"/>
              </w:rPr>
              <w:t>为了保障数据自动平衡，所投产品应支持数据自动和手动进行热平衡，无需中断业务，自动感知业务IO，智能限速。支持设置平衡时间，利用空闲时间平衡数据；</w:t>
            </w:r>
          </w:p>
        </w:tc>
      </w:tr>
      <w:tr w:rsidR="00534EEF" w:rsidRPr="00EF1851" w14:paraId="1A37DBB8" w14:textId="77777777" w:rsidTr="00BF0BEB">
        <w:trPr>
          <w:trHeight w:val="711"/>
          <w:jc w:val="center"/>
        </w:trPr>
        <w:tc>
          <w:tcPr>
            <w:tcW w:w="1089" w:type="dxa"/>
            <w:vMerge/>
            <w:vAlign w:val="center"/>
          </w:tcPr>
          <w:p w14:paraId="09D1B75B"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4D73C5B2"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6D741ADF" w14:textId="77777777" w:rsidR="00534EEF" w:rsidRPr="00EF1851" w:rsidRDefault="00534EEF" w:rsidP="00BF0BEB">
            <w:pPr>
              <w:pStyle w:val="22"/>
              <w:ind w:firstLineChars="0" w:firstLine="0"/>
              <w:rPr>
                <w:rFonts w:ascii="宋体" w:hAnsi="宋体"/>
                <w:color w:val="000000" w:themeColor="text1"/>
                <w:szCs w:val="21"/>
              </w:rPr>
            </w:pPr>
            <w:r w:rsidRPr="00EF1851">
              <w:rPr>
                <w:rFonts w:ascii="宋体" w:hAnsi="宋体" w:hint="eastAsia"/>
                <w:color w:val="000000" w:themeColor="text1"/>
                <w:szCs w:val="21"/>
              </w:rPr>
              <w:t>本项目需要硬件的亚健康监测</w:t>
            </w:r>
            <w:r>
              <w:rPr>
                <w:rFonts w:ascii="宋体" w:hAnsi="宋体" w:hint="eastAsia"/>
                <w:color w:val="000000" w:themeColor="text1"/>
                <w:szCs w:val="21"/>
              </w:rPr>
              <w:t>功能</w:t>
            </w:r>
            <w:r w:rsidRPr="00EF1851">
              <w:rPr>
                <w:rFonts w:ascii="宋体" w:hAnsi="宋体" w:hint="eastAsia"/>
                <w:color w:val="000000" w:themeColor="text1"/>
                <w:szCs w:val="21"/>
              </w:rPr>
              <w:t>，所投产品应支持对硬件健康及亚健康状态的检测及管理。通过扫描硬件状态，对故障点做预警分析，同时提出解决方案建议。减少设备故障对信息系统的影响；</w:t>
            </w:r>
          </w:p>
        </w:tc>
      </w:tr>
      <w:tr w:rsidR="00534EEF" w:rsidRPr="00EF1851" w14:paraId="6B124629" w14:textId="77777777" w:rsidTr="00BF0BEB">
        <w:trPr>
          <w:trHeight w:val="773"/>
          <w:jc w:val="center"/>
        </w:trPr>
        <w:tc>
          <w:tcPr>
            <w:tcW w:w="1089" w:type="dxa"/>
            <w:vMerge/>
            <w:vAlign w:val="center"/>
          </w:tcPr>
          <w:p w14:paraId="6BF4DB50"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2B8E721E"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12BCABAA" w14:textId="77777777" w:rsidR="00534EEF" w:rsidRPr="00EF1851" w:rsidRDefault="00534EEF" w:rsidP="00BF0BEB">
            <w:pPr>
              <w:pStyle w:val="22"/>
              <w:ind w:firstLineChars="0" w:firstLine="0"/>
              <w:rPr>
                <w:rFonts w:ascii="宋体" w:hAnsi="宋体"/>
                <w:color w:val="000000" w:themeColor="text1"/>
                <w:szCs w:val="21"/>
              </w:rPr>
            </w:pPr>
            <w:r w:rsidRPr="00EF1851">
              <w:rPr>
                <w:rFonts w:ascii="宋体" w:hAnsi="宋体" w:hint="eastAsia"/>
                <w:color w:val="000000" w:themeColor="text1"/>
                <w:szCs w:val="21"/>
              </w:rPr>
              <w:t>所投产品应具有智能监控平台，能够清楚展示当前存储的关键硬件和逻辑资源，包含存储池、块存储、文件存储、对象存储、服务器硬件状态，并且能够在监控视图中根据当前状态给予客户提示，以达到快速清晰告警的目的。同时为了方便客户排错，支持点击各个资源和硬件等，能够展示当前选中单元的详细信息</w:t>
            </w:r>
            <w:r w:rsidRPr="00EF1851">
              <w:rPr>
                <w:rFonts w:ascii="宋体" w:hAnsi="宋体" w:hint="eastAsia"/>
                <w:bCs/>
                <w:color w:val="000000" w:themeColor="text1"/>
                <w:szCs w:val="21"/>
              </w:rPr>
              <w:t>（提供产品功能截图）；</w:t>
            </w:r>
          </w:p>
        </w:tc>
      </w:tr>
      <w:tr w:rsidR="00534EEF" w:rsidRPr="00EF1851" w14:paraId="01D2F4B0" w14:textId="77777777" w:rsidTr="00BF0BEB">
        <w:trPr>
          <w:trHeight w:val="773"/>
          <w:jc w:val="center"/>
        </w:trPr>
        <w:tc>
          <w:tcPr>
            <w:tcW w:w="1089" w:type="dxa"/>
            <w:vMerge/>
            <w:vAlign w:val="center"/>
          </w:tcPr>
          <w:p w14:paraId="371A95F2" w14:textId="77777777" w:rsidR="00534EEF" w:rsidRPr="00EF1851" w:rsidRDefault="00534EEF" w:rsidP="00BF0BEB">
            <w:pPr>
              <w:pStyle w:val="a7"/>
              <w:tabs>
                <w:tab w:val="left" w:pos="8360"/>
              </w:tabs>
              <w:spacing w:line="276" w:lineRule="auto"/>
              <w:jc w:val="center"/>
              <w:rPr>
                <w:rFonts w:hAnsi="宋体"/>
                <w:b/>
                <w:color w:val="000000" w:themeColor="text1"/>
              </w:rPr>
            </w:pPr>
          </w:p>
        </w:tc>
        <w:tc>
          <w:tcPr>
            <w:tcW w:w="1927" w:type="dxa"/>
            <w:vMerge/>
          </w:tcPr>
          <w:p w14:paraId="11F732EB" w14:textId="77777777" w:rsidR="00534EEF" w:rsidRPr="00EF1851" w:rsidRDefault="00534EEF" w:rsidP="00BF0BEB">
            <w:pPr>
              <w:pStyle w:val="22"/>
              <w:spacing w:line="276" w:lineRule="auto"/>
              <w:ind w:firstLineChars="0" w:firstLine="0"/>
              <w:rPr>
                <w:rFonts w:ascii="宋体" w:hAnsi="宋体" w:cs="宋体"/>
                <w:color w:val="000000" w:themeColor="text1"/>
                <w:szCs w:val="21"/>
              </w:rPr>
            </w:pPr>
          </w:p>
        </w:tc>
        <w:tc>
          <w:tcPr>
            <w:tcW w:w="6448" w:type="dxa"/>
          </w:tcPr>
          <w:p w14:paraId="53691838" w14:textId="77777777" w:rsidR="00534EEF" w:rsidRPr="00EF1851" w:rsidRDefault="00534EEF" w:rsidP="00BF0BEB">
            <w:pPr>
              <w:pStyle w:val="22"/>
              <w:spacing w:line="276" w:lineRule="auto"/>
              <w:ind w:firstLineChars="0" w:firstLine="0"/>
              <w:rPr>
                <w:rFonts w:ascii="宋体" w:hAnsi="宋体"/>
                <w:color w:val="000000" w:themeColor="text1"/>
                <w:szCs w:val="21"/>
              </w:rPr>
            </w:pPr>
            <w:r w:rsidRPr="00EF1851">
              <w:rPr>
                <w:rFonts w:ascii="宋体" w:hAnsi="宋体" w:hint="eastAsia"/>
                <w:color w:val="000000" w:themeColor="text1"/>
                <w:szCs w:val="21"/>
              </w:rPr>
              <w:t>所投产品应支持存储拓扑功能，展示块存储当前授权服务器和LUN之间的对应关系</w:t>
            </w:r>
            <w:r>
              <w:rPr>
                <w:rFonts w:ascii="宋体" w:hAnsi="宋体" w:hint="eastAsia"/>
                <w:color w:val="000000" w:themeColor="text1"/>
                <w:szCs w:val="21"/>
              </w:rPr>
              <w:t>，</w:t>
            </w:r>
            <w:r w:rsidRPr="00EF1851">
              <w:rPr>
                <w:rFonts w:ascii="宋体" w:hAnsi="宋体" w:hint="eastAsia"/>
                <w:color w:val="000000" w:themeColor="text1"/>
                <w:szCs w:val="21"/>
              </w:rPr>
              <w:t>方便用户查看以及故障定位。</w:t>
            </w:r>
          </w:p>
        </w:tc>
      </w:tr>
    </w:tbl>
    <w:p w14:paraId="1501BD56" w14:textId="77777777" w:rsidR="00534EEF" w:rsidRPr="00EF1851" w:rsidRDefault="00534EEF" w:rsidP="00534EEF">
      <w:pPr>
        <w:rPr>
          <w:color w:val="000000" w:themeColor="text1"/>
        </w:rPr>
      </w:pPr>
    </w:p>
    <w:p w14:paraId="7EC944F6" w14:textId="55961C26" w:rsidR="00534EEF" w:rsidRPr="00EF1851" w:rsidRDefault="00534EEF" w:rsidP="00534EEF">
      <w:pPr>
        <w:pStyle w:val="2"/>
        <w:rPr>
          <w:rFonts w:ascii="宋体" w:eastAsia="宋体" w:hAnsi="宋体"/>
          <w:color w:val="000000" w:themeColor="text1"/>
          <w:sz w:val="24"/>
          <w:szCs w:val="28"/>
        </w:rPr>
      </w:pPr>
      <w:r w:rsidRPr="00EF1851">
        <w:rPr>
          <w:rFonts w:ascii="宋体" w:eastAsia="宋体" w:hAnsi="宋体"/>
          <w:color w:val="000000" w:themeColor="text1"/>
          <w:sz w:val="24"/>
          <w:szCs w:val="28"/>
        </w:rPr>
        <w:t>5</w:t>
      </w:r>
      <w:r w:rsidR="00B41E93">
        <w:rPr>
          <w:rFonts w:ascii="宋体" w:eastAsia="宋体" w:hAnsi="宋体" w:hint="eastAsia"/>
          <w:color w:val="000000" w:themeColor="text1"/>
          <w:sz w:val="24"/>
          <w:szCs w:val="28"/>
        </w:rPr>
        <w:t>．</w:t>
      </w:r>
      <w:r w:rsidRPr="00EF1851">
        <w:rPr>
          <w:rFonts w:ascii="宋体" w:eastAsia="宋体" w:hAnsi="宋体" w:hint="eastAsia"/>
          <w:color w:val="000000" w:themeColor="text1"/>
          <w:sz w:val="24"/>
          <w:szCs w:val="28"/>
        </w:rPr>
        <w:t>万兆交换机</w:t>
      </w:r>
    </w:p>
    <w:tbl>
      <w:tblPr>
        <w:tblStyle w:val="af1"/>
        <w:tblW w:w="9464" w:type="dxa"/>
        <w:jc w:val="center"/>
        <w:tblLayout w:type="fixed"/>
        <w:tblLook w:val="04A0" w:firstRow="1" w:lastRow="0" w:firstColumn="1" w:lastColumn="0" w:noHBand="0" w:noVBand="1"/>
      </w:tblPr>
      <w:tblGrid>
        <w:gridCol w:w="1089"/>
        <w:gridCol w:w="1927"/>
        <w:gridCol w:w="6448"/>
      </w:tblGrid>
      <w:tr w:rsidR="00534EEF" w:rsidRPr="00EF1851" w14:paraId="6109D7E2" w14:textId="77777777" w:rsidTr="00BF0BEB">
        <w:trPr>
          <w:trHeight w:val="387"/>
          <w:jc w:val="center"/>
        </w:trPr>
        <w:tc>
          <w:tcPr>
            <w:tcW w:w="1089" w:type="dxa"/>
            <w:tcBorders>
              <w:bottom w:val="single" w:sz="4" w:space="0" w:color="auto"/>
            </w:tcBorders>
            <w:vAlign w:val="center"/>
          </w:tcPr>
          <w:p w14:paraId="0A679578" w14:textId="77777777"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b/>
                <w:color w:val="000000" w:themeColor="text1"/>
              </w:rPr>
              <w:t>序号</w:t>
            </w:r>
          </w:p>
        </w:tc>
        <w:tc>
          <w:tcPr>
            <w:tcW w:w="1927" w:type="dxa"/>
            <w:tcBorders>
              <w:bottom w:val="single" w:sz="4" w:space="0" w:color="auto"/>
            </w:tcBorders>
          </w:tcPr>
          <w:p w14:paraId="42DDD910" w14:textId="77777777" w:rsidR="00534EEF" w:rsidRPr="00EF1851" w:rsidRDefault="00534EEF" w:rsidP="00BF0BEB">
            <w:pPr>
              <w:pStyle w:val="a7"/>
              <w:tabs>
                <w:tab w:val="left" w:pos="8360"/>
              </w:tabs>
              <w:spacing w:line="276" w:lineRule="auto"/>
              <w:jc w:val="center"/>
              <w:rPr>
                <w:rFonts w:hAnsi="宋体"/>
                <w:b/>
                <w:color w:val="000000" w:themeColor="text1"/>
              </w:rPr>
            </w:pPr>
            <w:r w:rsidRPr="00EF1851">
              <w:rPr>
                <w:rFonts w:hAnsi="宋体" w:hint="eastAsia"/>
                <w:b/>
                <w:color w:val="000000" w:themeColor="text1"/>
              </w:rPr>
              <w:t>指标项</w:t>
            </w:r>
          </w:p>
        </w:tc>
        <w:tc>
          <w:tcPr>
            <w:tcW w:w="6448" w:type="dxa"/>
            <w:tcBorders>
              <w:bottom w:val="single" w:sz="4" w:space="0" w:color="auto"/>
            </w:tcBorders>
          </w:tcPr>
          <w:p w14:paraId="53DD04B1" w14:textId="77777777" w:rsidR="00534EEF" w:rsidRPr="00EF1851" w:rsidRDefault="00534EEF" w:rsidP="00BF0BEB">
            <w:pPr>
              <w:pStyle w:val="a7"/>
              <w:tabs>
                <w:tab w:val="left" w:pos="8360"/>
              </w:tabs>
              <w:spacing w:line="276" w:lineRule="auto"/>
              <w:ind w:firstLine="402"/>
              <w:jc w:val="center"/>
              <w:rPr>
                <w:rFonts w:hAnsi="宋体"/>
                <w:b/>
                <w:color w:val="000000" w:themeColor="text1"/>
              </w:rPr>
            </w:pPr>
            <w:r w:rsidRPr="00EF1851">
              <w:rPr>
                <w:rFonts w:hAnsi="宋体"/>
                <w:b/>
                <w:color w:val="000000" w:themeColor="text1"/>
              </w:rPr>
              <w:t>参数要求</w:t>
            </w:r>
          </w:p>
        </w:tc>
      </w:tr>
      <w:tr w:rsidR="00534EEF" w:rsidRPr="00676207" w14:paraId="0F9F0C8B" w14:textId="77777777" w:rsidTr="00BF0BEB">
        <w:trPr>
          <w:trHeight w:val="813"/>
          <w:jc w:val="center"/>
        </w:trPr>
        <w:tc>
          <w:tcPr>
            <w:tcW w:w="1089" w:type="dxa"/>
            <w:vMerge w:val="restart"/>
            <w:tcBorders>
              <w:top w:val="single" w:sz="4" w:space="0" w:color="auto"/>
              <w:left w:val="single" w:sz="4" w:space="0" w:color="auto"/>
              <w:right w:val="single" w:sz="4" w:space="0" w:color="auto"/>
            </w:tcBorders>
            <w:vAlign w:val="center"/>
          </w:tcPr>
          <w:p w14:paraId="51ABF448" w14:textId="77777777" w:rsidR="00534EEF" w:rsidRPr="00676207" w:rsidRDefault="00534EEF" w:rsidP="00BF0BEB">
            <w:pPr>
              <w:pStyle w:val="a7"/>
              <w:tabs>
                <w:tab w:val="left" w:pos="8360"/>
              </w:tabs>
              <w:spacing w:line="276" w:lineRule="auto"/>
              <w:jc w:val="center"/>
              <w:rPr>
                <w:rFonts w:hAnsi="宋体"/>
                <w:b/>
                <w:color w:val="000000" w:themeColor="text1"/>
              </w:rPr>
            </w:pPr>
            <w:r>
              <w:rPr>
                <w:rFonts w:hAnsi="宋体"/>
                <w:b/>
                <w:color w:val="000000" w:themeColor="text1"/>
              </w:rPr>
              <w:t>5</w:t>
            </w:r>
            <w:r w:rsidRPr="00676207">
              <w:rPr>
                <w:rFonts w:hAnsi="宋体"/>
                <w:b/>
                <w:color w:val="000000" w:themeColor="text1"/>
              </w:rPr>
              <w:t>.1</w:t>
            </w:r>
          </w:p>
        </w:tc>
        <w:tc>
          <w:tcPr>
            <w:tcW w:w="1927" w:type="dxa"/>
            <w:vMerge w:val="restart"/>
            <w:tcBorders>
              <w:left w:val="single" w:sz="4" w:space="0" w:color="auto"/>
              <w:right w:val="single" w:sz="4" w:space="0" w:color="auto"/>
            </w:tcBorders>
            <w:vAlign w:val="center"/>
          </w:tcPr>
          <w:p w14:paraId="4CC75FAC" w14:textId="77777777" w:rsidR="00534EEF" w:rsidRPr="00676207" w:rsidRDefault="00534EEF" w:rsidP="00BF0BEB">
            <w:pPr>
              <w:pStyle w:val="a5"/>
              <w:spacing w:line="276" w:lineRule="auto"/>
              <w:jc w:val="center"/>
              <w:rPr>
                <w:rFonts w:ascii="宋体" w:hAnsi="宋体"/>
                <w:color w:val="000000" w:themeColor="text1"/>
                <w:szCs w:val="21"/>
              </w:rPr>
            </w:pPr>
            <w:r w:rsidRPr="00676207">
              <w:rPr>
                <w:rFonts w:ascii="宋体" w:hAnsi="宋体" w:hint="eastAsia"/>
                <w:color w:val="000000" w:themeColor="text1"/>
                <w:szCs w:val="21"/>
              </w:rPr>
              <w:t>硬件配置要求</w:t>
            </w:r>
          </w:p>
        </w:tc>
        <w:tc>
          <w:tcPr>
            <w:tcW w:w="6448" w:type="dxa"/>
            <w:tcBorders>
              <w:left w:val="single" w:sz="4" w:space="0" w:color="auto"/>
            </w:tcBorders>
          </w:tcPr>
          <w:p w14:paraId="17AE2A72" w14:textId="448899CC" w:rsidR="00534EEF" w:rsidRPr="00676207" w:rsidRDefault="00534EEF" w:rsidP="000A3A76">
            <w:pPr>
              <w:pStyle w:val="a5"/>
              <w:spacing w:line="276" w:lineRule="auto"/>
              <w:rPr>
                <w:rFonts w:ascii="宋体" w:hAnsi="宋体"/>
                <w:color w:val="000000" w:themeColor="text1"/>
                <w:szCs w:val="21"/>
              </w:rPr>
            </w:pPr>
            <w:r w:rsidRPr="00676207">
              <w:rPr>
                <w:rFonts w:ascii="宋体" w:hAnsi="宋体" w:hint="eastAsia"/>
                <w:color w:val="000000" w:themeColor="text1"/>
              </w:rPr>
              <w:t>★</w:t>
            </w:r>
            <w:r w:rsidRPr="00676207">
              <w:rPr>
                <w:rFonts w:ascii="宋体" w:hAnsi="宋体" w:hint="eastAsia"/>
                <w:color w:val="000000" w:themeColor="text1"/>
                <w:szCs w:val="21"/>
              </w:rPr>
              <w:t>下一代智能万兆光交换机，</w:t>
            </w:r>
            <w:r w:rsidR="004C5120" w:rsidRPr="00676207">
              <w:rPr>
                <w:rFonts w:ascii="宋体" w:hAnsi="宋体" w:hint="eastAsia"/>
                <w:color w:val="000000" w:themeColor="text1"/>
                <w:szCs w:val="21"/>
              </w:rPr>
              <w:t>万兆SFP+</w:t>
            </w:r>
            <w:proofErr w:type="gramStart"/>
            <w:r w:rsidR="004C5120" w:rsidRPr="00676207">
              <w:rPr>
                <w:rFonts w:ascii="宋体" w:hAnsi="宋体" w:hint="eastAsia"/>
                <w:color w:val="000000" w:themeColor="text1"/>
                <w:szCs w:val="21"/>
              </w:rPr>
              <w:t>光口</w:t>
            </w:r>
            <w:r w:rsidR="004C5120">
              <w:rPr>
                <w:rFonts w:ascii="宋体" w:hAnsi="宋体" w:hint="eastAsia"/>
                <w:color w:val="000000" w:themeColor="text1"/>
                <w:szCs w:val="21"/>
              </w:rPr>
              <w:t>数</w:t>
            </w:r>
            <w:proofErr w:type="gramEnd"/>
            <w:r w:rsidRPr="00676207">
              <w:rPr>
                <w:rFonts w:ascii="宋体" w:hAnsi="宋体" w:hint="eastAsia"/>
                <w:color w:val="000000" w:themeColor="text1"/>
              </w:rPr>
              <w:t>≥</w:t>
            </w:r>
            <w:r w:rsidRPr="00676207">
              <w:rPr>
                <w:rFonts w:ascii="宋体" w:hAnsi="宋体" w:hint="eastAsia"/>
                <w:color w:val="000000" w:themeColor="text1"/>
                <w:szCs w:val="21"/>
              </w:rPr>
              <w:t>15个，</w:t>
            </w:r>
            <w:proofErr w:type="gramStart"/>
            <w:r w:rsidR="004C5120" w:rsidRPr="00676207">
              <w:rPr>
                <w:rFonts w:ascii="宋体" w:hAnsi="宋体" w:hint="eastAsia"/>
                <w:color w:val="000000" w:themeColor="text1"/>
                <w:szCs w:val="21"/>
              </w:rPr>
              <w:t>千兆电口</w:t>
            </w:r>
            <w:proofErr w:type="gramEnd"/>
            <w:r w:rsidR="004C5120">
              <w:rPr>
                <w:rFonts w:ascii="宋体" w:hAnsi="宋体" w:hint="eastAsia"/>
                <w:color w:val="000000" w:themeColor="text1"/>
                <w:szCs w:val="21"/>
              </w:rPr>
              <w:t>数</w:t>
            </w:r>
            <w:r w:rsidRPr="00676207">
              <w:rPr>
                <w:rFonts w:ascii="宋体" w:hAnsi="宋体" w:hint="eastAsia"/>
                <w:color w:val="000000" w:themeColor="text1"/>
              </w:rPr>
              <w:t>≥</w:t>
            </w:r>
            <w:r w:rsidRPr="00676207">
              <w:rPr>
                <w:rFonts w:ascii="宋体" w:hAnsi="宋体" w:hint="eastAsia"/>
                <w:color w:val="000000" w:themeColor="text1"/>
                <w:szCs w:val="21"/>
              </w:rPr>
              <w:t>8个，</w:t>
            </w:r>
            <w:r w:rsidR="004C5120" w:rsidRPr="00676207">
              <w:rPr>
                <w:rFonts w:ascii="宋体" w:hAnsi="宋体" w:hint="eastAsia"/>
                <w:color w:val="000000" w:themeColor="text1"/>
                <w:szCs w:val="21"/>
              </w:rPr>
              <w:t>千兆SFP</w:t>
            </w:r>
            <w:proofErr w:type="gramStart"/>
            <w:r w:rsidR="004C5120" w:rsidRPr="00676207">
              <w:rPr>
                <w:rFonts w:ascii="宋体" w:hAnsi="宋体" w:hint="eastAsia"/>
                <w:color w:val="000000" w:themeColor="text1"/>
                <w:szCs w:val="21"/>
              </w:rPr>
              <w:t>光口</w:t>
            </w:r>
            <w:r w:rsidR="004C5120">
              <w:rPr>
                <w:rFonts w:ascii="宋体" w:hAnsi="宋体" w:hint="eastAsia"/>
                <w:color w:val="000000" w:themeColor="text1"/>
                <w:szCs w:val="21"/>
              </w:rPr>
              <w:t>数</w:t>
            </w:r>
            <w:proofErr w:type="gramEnd"/>
            <w:r w:rsidRPr="00676207">
              <w:rPr>
                <w:rFonts w:ascii="宋体" w:hAnsi="宋体" w:hint="eastAsia"/>
                <w:color w:val="000000" w:themeColor="text1"/>
              </w:rPr>
              <w:t>≥</w:t>
            </w:r>
            <w:r w:rsidRPr="00676207">
              <w:rPr>
                <w:rFonts w:ascii="宋体" w:hAnsi="宋体" w:hint="eastAsia"/>
                <w:color w:val="000000" w:themeColor="text1"/>
                <w:szCs w:val="21"/>
              </w:rPr>
              <w:t>1个，交换性能</w:t>
            </w:r>
            <w:r w:rsidRPr="00676207">
              <w:rPr>
                <w:rFonts w:ascii="宋体" w:hAnsi="宋体" w:hint="eastAsia"/>
                <w:color w:val="000000" w:themeColor="text1"/>
              </w:rPr>
              <w:t>≥</w:t>
            </w:r>
            <w:r w:rsidRPr="00676207">
              <w:rPr>
                <w:rFonts w:ascii="宋体" w:hAnsi="宋体" w:hint="eastAsia"/>
                <w:color w:val="000000" w:themeColor="text1"/>
                <w:szCs w:val="21"/>
              </w:rPr>
              <w:t>1.28Tbps；包转发率</w:t>
            </w:r>
            <w:r w:rsidRPr="00676207">
              <w:rPr>
                <w:rFonts w:ascii="宋体" w:hAnsi="宋体" w:hint="eastAsia"/>
                <w:color w:val="000000" w:themeColor="text1"/>
              </w:rPr>
              <w:t>≥</w:t>
            </w:r>
            <w:r w:rsidRPr="00676207">
              <w:rPr>
                <w:rFonts w:ascii="宋体" w:hAnsi="宋体" w:hint="eastAsia"/>
                <w:color w:val="000000" w:themeColor="text1"/>
                <w:szCs w:val="21"/>
              </w:rPr>
              <w:t>420Mpps</w:t>
            </w:r>
            <w:r w:rsidR="00FB1235">
              <w:rPr>
                <w:rFonts w:ascii="宋体" w:hAnsi="宋体" w:hint="eastAsia"/>
                <w:color w:val="000000" w:themeColor="text1"/>
                <w:szCs w:val="21"/>
              </w:rPr>
              <w:t>；</w:t>
            </w:r>
            <w:r w:rsidRPr="00676207">
              <w:rPr>
                <w:rFonts w:ascii="宋体" w:hAnsi="宋体" w:hint="eastAsia"/>
                <w:color w:val="000000" w:themeColor="text1"/>
                <w:szCs w:val="21"/>
              </w:rPr>
              <w:t>支持全端口线速转发；支持M-LAG、</w:t>
            </w:r>
            <w:proofErr w:type="spellStart"/>
            <w:r w:rsidRPr="00676207">
              <w:rPr>
                <w:rFonts w:ascii="宋体" w:hAnsi="宋体" w:hint="eastAsia"/>
                <w:color w:val="000000" w:themeColor="text1"/>
                <w:szCs w:val="21"/>
              </w:rPr>
              <w:t>IGMPsnooping</w:t>
            </w:r>
            <w:proofErr w:type="spellEnd"/>
            <w:r w:rsidRPr="00676207">
              <w:rPr>
                <w:rFonts w:ascii="宋体" w:hAnsi="宋体" w:hint="eastAsia"/>
                <w:color w:val="000000" w:themeColor="text1"/>
                <w:szCs w:val="21"/>
              </w:rPr>
              <w:t>、ACL、</w:t>
            </w:r>
            <w:proofErr w:type="spellStart"/>
            <w:r w:rsidRPr="00676207">
              <w:rPr>
                <w:rFonts w:ascii="宋体" w:hAnsi="宋体" w:hint="eastAsia"/>
                <w:color w:val="000000" w:themeColor="text1"/>
                <w:szCs w:val="21"/>
              </w:rPr>
              <w:t>QoS</w:t>
            </w:r>
            <w:proofErr w:type="spellEnd"/>
            <w:r w:rsidRPr="00676207">
              <w:rPr>
                <w:rFonts w:ascii="宋体" w:hAnsi="宋体" w:hint="eastAsia"/>
                <w:color w:val="000000" w:themeColor="text1"/>
                <w:szCs w:val="21"/>
              </w:rPr>
              <w:t>、802.1x、Portal认证等；</w:t>
            </w:r>
            <w:proofErr w:type="gramStart"/>
            <w:r w:rsidRPr="00676207">
              <w:rPr>
                <w:rFonts w:ascii="宋体" w:hAnsi="宋体" w:hint="eastAsia"/>
                <w:color w:val="000000" w:themeColor="text1"/>
                <w:szCs w:val="21"/>
              </w:rPr>
              <w:t>内置双</w:t>
            </w:r>
            <w:proofErr w:type="gramEnd"/>
            <w:r w:rsidRPr="00676207">
              <w:rPr>
                <w:rFonts w:ascii="宋体" w:hAnsi="宋体" w:hint="eastAsia"/>
                <w:color w:val="000000" w:themeColor="text1"/>
                <w:szCs w:val="21"/>
              </w:rPr>
              <w:t>电源设计</w:t>
            </w:r>
            <w:r>
              <w:rPr>
                <w:rFonts w:ascii="宋体" w:hAnsi="宋体" w:hint="eastAsia"/>
                <w:color w:val="000000" w:themeColor="text1"/>
                <w:szCs w:val="21"/>
              </w:rPr>
              <w:t>；</w:t>
            </w:r>
          </w:p>
        </w:tc>
      </w:tr>
      <w:tr w:rsidR="00534EEF" w:rsidRPr="00676207" w14:paraId="1EE070F5" w14:textId="77777777" w:rsidTr="00BF0BEB">
        <w:trPr>
          <w:trHeight w:val="266"/>
          <w:jc w:val="center"/>
        </w:trPr>
        <w:tc>
          <w:tcPr>
            <w:tcW w:w="1089" w:type="dxa"/>
            <w:vMerge/>
            <w:tcBorders>
              <w:left w:val="single" w:sz="4" w:space="0" w:color="auto"/>
              <w:right w:val="single" w:sz="4" w:space="0" w:color="auto"/>
            </w:tcBorders>
            <w:vAlign w:val="center"/>
          </w:tcPr>
          <w:p w14:paraId="63B0DBA7" w14:textId="77777777" w:rsidR="00534EEF" w:rsidRPr="00676207" w:rsidRDefault="00534EEF" w:rsidP="00BF0BEB">
            <w:pPr>
              <w:pStyle w:val="a7"/>
              <w:tabs>
                <w:tab w:val="left" w:pos="8360"/>
              </w:tabs>
              <w:spacing w:line="276" w:lineRule="auto"/>
              <w:jc w:val="center"/>
              <w:rPr>
                <w:rFonts w:hAnsi="宋体"/>
                <w:b/>
                <w:color w:val="000000" w:themeColor="text1"/>
              </w:rPr>
            </w:pPr>
          </w:p>
        </w:tc>
        <w:tc>
          <w:tcPr>
            <w:tcW w:w="1927" w:type="dxa"/>
            <w:vMerge/>
            <w:tcBorders>
              <w:left w:val="single" w:sz="4" w:space="0" w:color="auto"/>
              <w:right w:val="single" w:sz="4" w:space="0" w:color="auto"/>
            </w:tcBorders>
          </w:tcPr>
          <w:p w14:paraId="12E7877D" w14:textId="77777777" w:rsidR="00534EEF" w:rsidRPr="00676207" w:rsidRDefault="00534EEF" w:rsidP="00BF0BEB">
            <w:pPr>
              <w:pStyle w:val="a5"/>
              <w:spacing w:line="276" w:lineRule="auto"/>
              <w:rPr>
                <w:rFonts w:ascii="宋体" w:hAnsi="宋体"/>
                <w:color w:val="000000" w:themeColor="text1"/>
                <w:szCs w:val="21"/>
              </w:rPr>
            </w:pPr>
          </w:p>
        </w:tc>
        <w:tc>
          <w:tcPr>
            <w:tcW w:w="6448" w:type="dxa"/>
            <w:tcBorders>
              <w:left w:val="single" w:sz="4" w:space="0" w:color="auto"/>
            </w:tcBorders>
          </w:tcPr>
          <w:p w14:paraId="57457683" w14:textId="11614675" w:rsidR="00534EEF" w:rsidRPr="00676207" w:rsidRDefault="00534EEF" w:rsidP="00BF0BEB">
            <w:pPr>
              <w:pStyle w:val="a5"/>
              <w:spacing w:line="276" w:lineRule="auto"/>
              <w:rPr>
                <w:rFonts w:ascii="宋体" w:hAnsi="宋体"/>
                <w:color w:val="000000" w:themeColor="text1"/>
                <w:szCs w:val="21"/>
              </w:rPr>
            </w:pPr>
            <w:r w:rsidRPr="00676207">
              <w:rPr>
                <w:rFonts w:ascii="宋体" w:hAnsi="宋体" w:hint="eastAsia"/>
                <w:color w:val="000000" w:themeColor="text1"/>
              </w:rPr>
              <w:t>★叁年原厂软件升级服务及</w:t>
            </w:r>
            <w:r w:rsidRPr="00676207">
              <w:rPr>
                <w:rFonts w:ascii="宋体" w:hAnsi="宋体"/>
                <w:color w:val="000000" w:themeColor="text1"/>
              </w:rPr>
              <w:t>7*24*4</w:t>
            </w:r>
            <w:r w:rsidRPr="00676207">
              <w:rPr>
                <w:rFonts w:ascii="宋体" w:hAnsi="宋体" w:hint="eastAsia"/>
                <w:color w:val="000000" w:themeColor="text1"/>
              </w:rPr>
              <w:t>小时技术支持服务</w:t>
            </w:r>
            <w:r w:rsidR="00B36BC4">
              <w:rPr>
                <w:rFonts w:ascii="宋体" w:hAnsi="宋体" w:hint="eastAsia"/>
                <w:color w:val="000000" w:themeColor="text1"/>
              </w:rPr>
              <w:t>。</w:t>
            </w:r>
          </w:p>
        </w:tc>
      </w:tr>
    </w:tbl>
    <w:p w14:paraId="235A3A07" w14:textId="77777777" w:rsidR="00534EEF" w:rsidRPr="00676207" w:rsidRDefault="00534EEF" w:rsidP="00534EEF">
      <w:pPr>
        <w:rPr>
          <w:color w:val="000000" w:themeColor="text1"/>
        </w:rPr>
      </w:pPr>
    </w:p>
    <w:p w14:paraId="5770DBE8" w14:textId="7AC2C474" w:rsidR="00534EEF" w:rsidRPr="00676207" w:rsidRDefault="00534EEF" w:rsidP="00534EEF">
      <w:pPr>
        <w:pStyle w:val="2"/>
        <w:rPr>
          <w:rFonts w:ascii="宋体" w:eastAsia="宋体" w:hAnsi="宋体"/>
          <w:color w:val="000000" w:themeColor="text1"/>
          <w:sz w:val="24"/>
          <w:szCs w:val="28"/>
        </w:rPr>
      </w:pPr>
      <w:r>
        <w:rPr>
          <w:rFonts w:ascii="宋体" w:eastAsia="宋体" w:hAnsi="宋体"/>
          <w:color w:val="000000" w:themeColor="text1"/>
          <w:sz w:val="24"/>
          <w:szCs w:val="28"/>
        </w:rPr>
        <w:t>6</w:t>
      </w:r>
      <w:r w:rsidR="00B41E93">
        <w:rPr>
          <w:rFonts w:ascii="宋体" w:eastAsia="宋体" w:hAnsi="宋体" w:hint="eastAsia"/>
          <w:color w:val="000000" w:themeColor="text1"/>
          <w:sz w:val="24"/>
          <w:szCs w:val="28"/>
        </w:rPr>
        <w:t>．</w:t>
      </w:r>
      <w:r w:rsidRPr="00676207">
        <w:rPr>
          <w:rFonts w:ascii="宋体" w:eastAsia="宋体" w:hAnsi="宋体" w:hint="eastAsia"/>
          <w:color w:val="000000" w:themeColor="text1"/>
          <w:sz w:val="24"/>
          <w:szCs w:val="28"/>
        </w:rPr>
        <w:t>其他配件</w:t>
      </w:r>
    </w:p>
    <w:tbl>
      <w:tblPr>
        <w:tblStyle w:val="af1"/>
        <w:tblW w:w="9464" w:type="dxa"/>
        <w:jc w:val="center"/>
        <w:tblLayout w:type="fixed"/>
        <w:tblLook w:val="04A0" w:firstRow="1" w:lastRow="0" w:firstColumn="1" w:lastColumn="0" w:noHBand="0" w:noVBand="1"/>
      </w:tblPr>
      <w:tblGrid>
        <w:gridCol w:w="1089"/>
        <w:gridCol w:w="1927"/>
        <w:gridCol w:w="6448"/>
      </w:tblGrid>
      <w:tr w:rsidR="00534EEF" w:rsidRPr="00676207" w14:paraId="0DFED47E" w14:textId="77777777" w:rsidTr="00BF0BEB">
        <w:trPr>
          <w:trHeight w:val="387"/>
          <w:jc w:val="center"/>
        </w:trPr>
        <w:tc>
          <w:tcPr>
            <w:tcW w:w="1089" w:type="dxa"/>
            <w:tcBorders>
              <w:bottom w:val="single" w:sz="4" w:space="0" w:color="auto"/>
            </w:tcBorders>
            <w:vAlign w:val="center"/>
          </w:tcPr>
          <w:p w14:paraId="1FB14A6B" w14:textId="77777777" w:rsidR="00534EEF" w:rsidRPr="00676207" w:rsidRDefault="00534EEF" w:rsidP="00BF0BEB">
            <w:pPr>
              <w:pStyle w:val="a7"/>
              <w:tabs>
                <w:tab w:val="left" w:pos="8360"/>
              </w:tabs>
              <w:spacing w:line="276" w:lineRule="auto"/>
              <w:jc w:val="center"/>
              <w:rPr>
                <w:rFonts w:hAnsi="宋体"/>
                <w:b/>
                <w:color w:val="000000" w:themeColor="text1"/>
              </w:rPr>
            </w:pPr>
            <w:r w:rsidRPr="00676207">
              <w:rPr>
                <w:rFonts w:hAnsi="宋体"/>
                <w:b/>
                <w:color w:val="000000" w:themeColor="text1"/>
              </w:rPr>
              <w:t>序号</w:t>
            </w:r>
          </w:p>
        </w:tc>
        <w:tc>
          <w:tcPr>
            <w:tcW w:w="1927" w:type="dxa"/>
            <w:tcBorders>
              <w:bottom w:val="single" w:sz="4" w:space="0" w:color="auto"/>
            </w:tcBorders>
          </w:tcPr>
          <w:p w14:paraId="6F80BD5D" w14:textId="77777777" w:rsidR="00534EEF" w:rsidRPr="00676207" w:rsidRDefault="00534EEF" w:rsidP="00BF0BEB">
            <w:pPr>
              <w:pStyle w:val="a7"/>
              <w:tabs>
                <w:tab w:val="left" w:pos="8360"/>
              </w:tabs>
              <w:spacing w:line="276" w:lineRule="auto"/>
              <w:jc w:val="center"/>
              <w:rPr>
                <w:rFonts w:hAnsi="宋体"/>
                <w:b/>
                <w:color w:val="000000" w:themeColor="text1"/>
              </w:rPr>
            </w:pPr>
            <w:r w:rsidRPr="00676207">
              <w:rPr>
                <w:rFonts w:hAnsi="宋体" w:hint="eastAsia"/>
                <w:b/>
                <w:color w:val="000000" w:themeColor="text1"/>
              </w:rPr>
              <w:t>指标项</w:t>
            </w:r>
          </w:p>
        </w:tc>
        <w:tc>
          <w:tcPr>
            <w:tcW w:w="6448" w:type="dxa"/>
            <w:tcBorders>
              <w:bottom w:val="single" w:sz="4" w:space="0" w:color="auto"/>
            </w:tcBorders>
          </w:tcPr>
          <w:p w14:paraId="38ED9877" w14:textId="77777777" w:rsidR="00534EEF" w:rsidRPr="00676207" w:rsidRDefault="00534EEF" w:rsidP="00BF0BEB">
            <w:pPr>
              <w:pStyle w:val="a7"/>
              <w:tabs>
                <w:tab w:val="left" w:pos="8360"/>
              </w:tabs>
              <w:spacing w:line="276" w:lineRule="auto"/>
              <w:ind w:firstLine="402"/>
              <w:jc w:val="center"/>
              <w:rPr>
                <w:rFonts w:hAnsi="宋体"/>
                <w:b/>
                <w:color w:val="000000" w:themeColor="text1"/>
              </w:rPr>
            </w:pPr>
            <w:r w:rsidRPr="00676207">
              <w:rPr>
                <w:rFonts w:hAnsi="宋体"/>
                <w:b/>
                <w:color w:val="000000" w:themeColor="text1"/>
              </w:rPr>
              <w:t>参数要求</w:t>
            </w:r>
          </w:p>
        </w:tc>
      </w:tr>
      <w:tr w:rsidR="00534EEF" w:rsidRPr="00EF1851" w14:paraId="5CF82AF4" w14:textId="77777777" w:rsidTr="00BF0BEB">
        <w:trPr>
          <w:trHeight w:val="813"/>
          <w:jc w:val="center"/>
        </w:trPr>
        <w:tc>
          <w:tcPr>
            <w:tcW w:w="1089" w:type="dxa"/>
            <w:tcBorders>
              <w:top w:val="single" w:sz="4" w:space="0" w:color="auto"/>
              <w:left w:val="single" w:sz="4" w:space="0" w:color="auto"/>
              <w:bottom w:val="single" w:sz="4" w:space="0" w:color="auto"/>
              <w:right w:val="single" w:sz="4" w:space="0" w:color="auto"/>
            </w:tcBorders>
            <w:vAlign w:val="center"/>
          </w:tcPr>
          <w:p w14:paraId="042A8F4A" w14:textId="77777777" w:rsidR="00534EEF" w:rsidRPr="00676207" w:rsidRDefault="00534EEF" w:rsidP="00BF0BEB">
            <w:pPr>
              <w:pStyle w:val="a7"/>
              <w:tabs>
                <w:tab w:val="left" w:pos="8360"/>
              </w:tabs>
              <w:spacing w:line="276" w:lineRule="auto"/>
              <w:jc w:val="center"/>
              <w:rPr>
                <w:rFonts w:hAnsi="宋体"/>
                <w:b/>
                <w:color w:val="000000" w:themeColor="text1"/>
              </w:rPr>
            </w:pPr>
            <w:r>
              <w:rPr>
                <w:rFonts w:hAnsi="宋体"/>
                <w:b/>
                <w:color w:val="000000" w:themeColor="text1"/>
              </w:rPr>
              <w:t>6</w:t>
            </w:r>
            <w:r w:rsidRPr="00676207">
              <w:rPr>
                <w:rFonts w:hAnsi="宋体"/>
                <w:b/>
                <w:color w:val="000000" w:themeColor="text1"/>
              </w:rPr>
              <w:t>.1</w:t>
            </w:r>
          </w:p>
        </w:tc>
        <w:tc>
          <w:tcPr>
            <w:tcW w:w="1927" w:type="dxa"/>
            <w:tcBorders>
              <w:top w:val="single" w:sz="4" w:space="0" w:color="auto"/>
              <w:left w:val="single" w:sz="4" w:space="0" w:color="auto"/>
              <w:bottom w:val="single" w:sz="4" w:space="0" w:color="auto"/>
              <w:right w:val="single" w:sz="4" w:space="0" w:color="auto"/>
            </w:tcBorders>
            <w:vAlign w:val="center"/>
          </w:tcPr>
          <w:p w14:paraId="6FC7AF1F" w14:textId="1CF79080" w:rsidR="00534EEF" w:rsidRPr="00676207" w:rsidRDefault="00CC6325" w:rsidP="00BF0BEB">
            <w:pPr>
              <w:pStyle w:val="a5"/>
              <w:spacing w:line="276" w:lineRule="auto"/>
              <w:jc w:val="center"/>
              <w:rPr>
                <w:rFonts w:ascii="宋体" w:hAnsi="宋体"/>
                <w:color w:val="000000" w:themeColor="text1"/>
                <w:szCs w:val="21"/>
              </w:rPr>
            </w:pPr>
            <w:r>
              <w:rPr>
                <w:rFonts w:ascii="宋体" w:hAnsi="宋体" w:hint="eastAsia"/>
                <w:color w:val="000000" w:themeColor="text1"/>
                <w:szCs w:val="21"/>
              </w:rPr>
              <w:t>配件</w:t>
            </w:r>
            <w:r w:rsidR="00534EEF" w:rsidRPr="00676207">
              <w:rPr>
                <w:rFonts w:ascii="宋体" w:hAnsi="宋体" w:hint="eastAsia"/>
                <w:color w:val="000000" w:themeColor="text1"/>
                <w:szCs w:val="21"/>
              </w:rPr>
              <w:t>要求</w:t>
            </w:r>
          </w:p>
        </w:tc>
        <w:tc>
          <w:tcPr>
            <w:tcW w:w="6448" w:type="dxa"/>
            <w:tcBorders>
              <w:left w:val="single" w:sz="4" w:space="0" w:color="auto"/>
            </w:tcBorders>
          </w:tcPr>
          <w:p w14:paraId="5A961CAA" w14:textId="36DDF1E4" w:rsidR="00534EEF" w:rsidRPr="000A3A76" w:rsidRDefault="00534EEF" w:rsidP="00BF0BEB">
            <w:pPr>
              <w:pStyle w:val="a5"/>
              <w:spacing w:line="276" w:lineRule="auto"/>
              <w:rPr>
                <w:rFonts w:ascii="宋体" w:hAnsi="宋体"/>
                <w:color w:val="000000" w:themeColor="text1"/>
                <w:szCs w:val="21"/>
              </w:rPr>
            </w:pPr>
            <w:r w:rsidRPr="000A3A76">
              <w:rPr>
                <w:rFonts w:ascii="宋体" w:hAnsi="宋体" w:hint="eastAsia"/>
                <w:color w:val="000000" w:themeColor="text1"/>
              </w:rPr>
              <w:t>★</w:t>
            </w:r>
            <w:r w:rsidR="00266887" w:rsidRPr="000A3A76">
              <w:rPr>
                <w:rFonts w:ascii="宋体" w:hAnsi="宋体" w:hint="eastAsia"/>
                <w:color w:val="000000" w:themeColor="text1"/>
              </w:rPr>
              <w:t>本</w:t>
            </w:r>
            <w:r w:rsidR="00266887" w:rsidRPr="00DB71A5">
              <w:rPr>
                <w:rFonts w:ascii="宋体" w:hAnsi="宋体" w:hint="eastAsia"/>
                <w:color w:val="000000" w:themeColor="text1"/>
              </w:rPr>
              <w:t>项目部署所需</w:t>
            </w:r>
            <w:r w:rsidR="00321F4C">
              <w:rPr>
                <w:rFonts w:ascii="宋体" w:hAnsi="宋体" w:hint="eastAsia"/>
                <w:color w:val="000000" w:themeColor="text1"/>
              </w:rPr>
              <w:t>的</w:t>
            </w:r>
            <w:r w:rsidR="00F861BD" w:rsidRPr="00D20B0A">
              <w:rPr>
                <w:rFonts w:ascii="宋体" w:hAnsi="宋体" w:hint="eastAsia"/>
                <w:color w:val="000000" w:themeColor="text1"/>
                <w:szCs w:val="21"/>
              </w:rPr>
              <w:t>SFP+万兆</w:t>
            </w:r>
            <w:proofErr w:type="gramStart"/>
            <w:r w:rsidR="00F861BD" w:rsidRPr="00D20B0A">
              <w:rPr>
                <w:rFonts w:ascii="宋体" w:hAnsi="宋体" w:hint="eastAsia"/>
                <w:color w:val="000000" w:themeColor="text1"/>
                <w:szCs w:val="21"/>
              </w:rPr>
              <w:t>多模光模块</w:t>
            </w:r>
            <w:proofErr w:type="gramEnd"/>
            <w:r w:rsidRPr="000A3A76">
              <w:rPr>
                <w:rFonts w:ascii="宋体" w:hAnsi="宋体" w:hint="eastAsia"/>
                <w:color w:val="000000" w:themeColor="text1"/>
              </w:rPr>
              <w:t>≥</w:t>
            </w:r>
            <w:r w:rsidR="00410CA1">
              <w:rPr>
                <w:rFonts w:ascii="宋体" w:hAnsi="宋体"/>
                <w:color w:val="000000" w:themeColor="text1"/>
                <w:szCs w:val="21"/>
              </w:rPr>
              <w:t>52</w:t>
            </w:r>
            <w:r w:rsidRPr="00DB71A5">
              <w:rPr>
                <w:rFonts w:ascii="宋体" w:hAnsi="宋体"/>
                <w:color w:val="000000" w:themeColor="text1"/>
                <w:szCs w:val="21"/>
              </w:rPr>
              <w:t>个</w:t>
            </w:r>
            <w:r w:rsidRPr="00DB71A5">
              <w:rPr>
                <w:rFonts w:ascii="宋体" w:hAnsi="宋体" w:hint="eastAsia"/>
                <w:color w:val="000000" w:themeColor="text1"/>
                <w:szCs w:val="21"/>
              </w:rPr>
              <w:t>，速率：</w:t>
            </w:r>
            <w:r w:rsidRPr="00496932">
              <w:rPr>
                <w:rFonts w:ascii="宋体" w:hAnsi="宋体" w:hint="eastAsia"/>
                <w:color w:val="000000" w:themeColor="text1"/>
                <w:szCs w:val="21"/>
              </w:rPr>
              <w:t>10Gb/s</w:t>
            </w:r>
            <w:r w:rsidRPr="0095651F">
              <w:rPr>
                <w:rFonts w:ascii="宋体" w:hAnsi="宋体" w:hint="eastAsia"/>
                <w:color w:val="000000" w:themeColor="text1"/>
                <w:szCs w:val="21"/>
              </w:rPr>
              <w:t>，波长：</w:t>
            </w:r>
            <w:r w:rsidRPr="00183297">
              <w:rPr>
                <w:rFonts w:ascii="宋体" w:hAnsi="宋体" w:hint="eastAsia"/>
                <w:color w:val="000000" w:themeColor="text1"/>
                <w:szCs w:val="21"/>
              </w:rPr>
              <w:t>850nm，传输距离：0.3km，双LC接口</w:t>
            </w:r>
            <w:r w:rsidR="00F861BD">
              <w:rPr>
                <w:rFonts w:ascii="宋体" w:hAnsi="宋体" w:hint="eastAsia"/>
                <w:color w:val="000000" w:themeColor="text1"/>
                <w:szCs w:val="21"/>
              </w:rPr>
              <w:t>；</w:t>
            </w:r>
          </w:p>
          <w:p w14:paraId="4BD68EE2" w14:textId="1816CACC" w:rsidR="00534EEF" w:rsidRPr="000A3A76" w:rsidRDefault="00F861BD" w:rsidP="00BF0BEB">
            <w:pPr>
              <w:pStyle w:val="a5"/>
              <w:spacing w:line="276" w:lineRule="auto"/>
              <w:rPr>
                <w:rFonts w:ascii="宋体" w:hAnsi="宋体"/>
                <w:color w:val="000000" w:themeColor="text1"/>
                <w:szCs w:val="21"/>
              </w:rPr>
            </w:pPr>
            <w:r w:rsidRPr="00DB71A5">
              <w:rPr>
                <w:rFonts w:ascii="宋体" w:hAnsi="宋体" w:hint="eastAsia"/>
                <w:color w:val="000000" w:themeColor="text1"/>
              </w:rPr>
              <w:t>本项目部署</w:t>
            </w:r>
            <w:r w:rsidRPr="00496932">
              <w:rPr>
                <w:rFonts w:ascii="宋体" w:hAnsi="宋体" w:hint="eastAsia"/>
                <w:color w:val="000000" w:themeColor="text1"/>
              </w:rPr>
              <w:t>所需的</w:t>
            </w:r>
            <w:r w:rsidRPr="0095651F">
              <w:rPr>
                <w:rFonts w:ascii="宋体" w:hAnsi="宋体" w:hint="eastAsia"/>
                <w:color w:val="000000" w:themeColor="text1"/>
              </w:rPr>
              <w:t>所有</w:t>
            </w:r>
            <w:r w:rsidR="00534EEF" w:rsidRPr="00183297">
              <w:rPr>
                <w:rFonts w:ascii="宋体" w:hAnsi="宋体" w:hint="eastAsia"/>
                <w:color w:val="000000" w:themeColor="text1"/>
                <w:szCs w:val="21"/>
              </w:rPr>
              <w:t>光纤线-多模-LC-LC</w:t>
            </w:r>
            <w:r>
              <w:rPr>
                <w:rFonts w:ascii="宋体" w:hAnsi="宋体" w:hint="eastAsia"/>
                <w:color w:val="000000" w:themeColor="text1"/>
                <w:szCs w:val="21"/>
              </w:rPr>
              <w:t>；</w:t>
            </w:r>
          </w:p>
          <w:p w14:paraId="013447E0" w14:textId="74D014DC" w:rsidR="00534EEF" w:rsidRPr="00496932" w:rsidRDefault="00F861BD" w:rsidP="00BF0BEB">
            <w:pPr>
              <w:pStyle w:val="a5"/>
              <w:spacing w:line="276" w:lineRule="auto"/>
              <w:rPr>
                <w:rFonts w:ascii="宋体" w:hAnsi="宋体"/>
                <w:color w:val="000000" w:themeColor="text1"/>
                <w:szCs w:val="21"/>
              </w:rPr>
            </w:pPr>
            <w:r w:rsidRPr="000A3A76">
              <w:rPr>
                <w:rFonts w:ascii="宋体" w:hAnsi="宋体" w:hint="eastAsia"/>
                <w:color w:val="000000" w:themeColor="text1"/>
              </w:rPr>
              <w:t>本</w:t>
            </w:r>
            <w:r w:rsidRPr="00DB71A5">
              <w:rPr>
                <w:rFonts w:ascii="宋体" w:hAnsi="宋体" w:hint="eastAsia"/>
                <w:color w:val="000000" w:themeColor="text1"/>
              </w:rPr>
              <w:t>项目部署所需的</w:t>
            </w:r>
            <w:r w:rsidRPr="00496932">
              <w:rPr>
                <w:rFonts w:ascii="宋体" w:hAnsi="宋体" w:hint="eastAsia"/>
                <w:color w:val="000000" w:themeColor="text1"/>
              </w:rPr>
              <w:t>所有</w:t>
            </w:r>
            <w:r w:rsidRPr="00183297">
              <w:rPr>
                <w:rFonts w:ascii="宋体" w:hAnsi="宋体" w:hint="eastAsia"/>
                <w:color w:val="000000" w:themeColor="text1"/>
                <w:szCs w:val="21"/>
              </w:rPr>
              <w:t>六类网络跳线</w:t>
            </w:r>
            <w:r>
              <w:rPr>
                <w:rFonts w:ascii="宋体" w:hAnsi="宋体" w:hint="eastAsia"/>
                <w:color w:val="000000" w:themeColor="text1"/>
                <w:szCs w:val="21"/>
              </w:rPr>
              <w:t>；</w:t>
            </w:r>
          </w:p>
          <w:p w14:paraId="4DB612B3" w14:textId="289254E4" w:rsidR="00534EEF" w:rsidRPr="00676207" w:rsidRDefault="00534EEF" w:rsidP="00AE6A96">
            <w:pPr>
              <w:pStyle w:val="a5"/>
              <w:spacing w:line="276" w:lineRule="auto"/>
              <w:rPr>
                <w:rFonts w:ascii="宋体" w:hAnsi="宋体"/>
                <w:color w:val="000000" w:themeColor="text1"/>
                <w:szCs w:val="21"/>
              </w:rPr>
            </w:pPr>
            <w:r w:rsidRPr="00410CA1">
              <w:rPr>
                <w:rFonts w:ascii="宋体" w:hAnsi="宋体" w:hint="eastAsia"/>
                <w:color w:val="000000" w:themeColor="text1"/>
              </w:rPr>
              <w:t>★</w:t>
            </w:r>
            <w:r w:rsidR="00266887" w:rsidRPr="000A3A76">
              <w:rPr>
                <w:rFonts w:ascii="宋体" w:hAnsi="宋体" w:hint="eastAsia"/>
                <w:color w:val="000000" w:themeColor="text1"/>
              </w:rPr>
              <w:t>本</w:t>
            </w:r>
            <w:r w:rsidR="00266887" w:rsidRPr="00DB71A5">
              <w:rPr>
                <w:rFonts w:ascii="宋体" w:hAnsi="宋体" w:hint="eastAsia"/>
                <w:color w:val="000000" w:themeColor="text1"/>
              </w:rPr>
              <w:t>项目部署所需</w:t>
            </w:r>
            <w:r w:rsidR="00321F4C">
              <w:rPr>
                <w:rFonts w:ascii="宋体" w:hAnsi="宋体" w:hint="eastAsia"/>
                <w:color w:val="000000" w:themeColor="text1"/>
              </w:rPr>
              <w:t>的</w:t>
            </w:r>
            <w:r w:rsidR="00F861BD" w:rsidRPr="00410CA1">
              <w:rPr>
                <w:rFonts w:ascii="宋体" w:hAnsi="宋体" w:hint="eastAsia"/>
                <w:color w:val="000000" w:themeColor="text1"/>
              </w:rPr>
              <w:t>长距离</w:t>
            </w:r>
            <w:r w:rsidR="006A2005" w:rsidRPr="006A2005">
              <w:rPr>
                <w:rFonts w:ascii="宋体" w:hAnsi="宋体" w:hint="eastAsia"/>
                <w:color w:val="000000" w:themeColor="text1"/>
              </w:rPr>
              <w:t>SFP+</w:t>
            </w:r>
            <w:r w:rsidR="006A2005" w:rsidRPr="00410CA1">
              <w:rPr>
                <w:rFonts w:ascii="宋体" w:hAnsi="宋体" w:hint="eastAsia"/>
                <w:color w:val="000000" w:themeColor="text1"/>
              </w:rPr>
              <w:t>万兆</w:t>
            </w:r>
            <w:r w:rsidR="006A2005" w:rsidRPr="006A2005">
              <w:rPr>
                <w:rFonts w:ascii="宋体" w:hAnsi="宋体" w:hint="eastAsia"/>
                <w:color w:val="000000" w:themeColor="text1"/>
              </w:rPr>
              <w:t>光</w:t>
            </w:r>
            <w:r w:rsidR="00F861BD" w:rsidRPr="00410CA1">
              <w:rPr>
                <w:rFonts w:ascii="宋体" w:hAnsi="宋体" w:hint="eastAsia"/>
                <w:color w:val="000000" w:themeColor="text1"/>
              </w:rPr>
              <w:t>模块</w:t>
            </w:r>
            <w:r w:rsidRPr="00410CA1">
              <w:rPr>
                <w:rFonts w:ascii="宋体" w:hAnsi="宋体" w:hint="eastAsia"/>
                <w:color w:val="000000" w:themeColor="text1"/>
              </w:rPr>
              <w:t>≥</w:t>
            </w:r>
            <w:r w:rsidR="00D06EF2" w:rsidRPr="00410CA1">
              <w:rPr>
                <w:rFonts w:ascii="宋体" w:hAnsi="宋体"/>
                <w:color w:val="000000" w:themeColor="text1"/>
              </w:rPr>
              <w:t>4</w:t>
            </w:r>
            <w:r w:rsidRPr="00410CA1">
              <w:rPr>
                <w:rFonts w:ascii="宋体" w:hAnsi="宋体" w:hint="eastAsia"/>
                <w:color w:val="000000" w:themeColor="text1"/>
              </w:rPr>
              <w:t>个，</w:t>
            </w:r>
            <w:r w:rsidR="006A2005" w:rsidRPr="00DB71A5">
              <w:rPr>
                <w:rFonts w:ascii="宋体" w:hAnsi="宋体" w:hint="eastAsia"/>
                <w:color w:val="000000" w:themeColor="text1"/>
                <w:szCs w:val="21"/>
              </w:rPr>
              <w:t>速率：</w:t>
            </w:r>
            <w:r w:rsidR="006A2005" w:rsidRPr="00496932">
              <w:rPr>
                <w:rFonts w:ascii="宋体" w:hAnsi="宋体" w:hint="eastAsia"/>
                <w:color w:val="000000" w:themeColor="text1"/>
                <w:szCs w:val="21"/>
              </w:rPr>
              <w:t>10Gb/s</w:t>
            </w:r>
            <w:r w:rsidR="006A2005">
              <w:rPr>
                <w:rFonts w:ascii="宋体" w:hAnsi="宋体" w:hint="eastAsia"/>
                <w:color w:val="000000" w:themeColor="text1"/>
                <w:szCs w:val="21"/>
              </w:rPr>
              <w:t>，</w:t>
            </w:r>
            <w:r w:rsidR="006A2005" w:rsidRPr="006A2005">
              <w:rPr>
                <w:rFonts w:ascii="宋体" w:hAnsi="宋体" w:hint="eastAsia"/>
                <w:color w:val="000000" w:themeColor="text1"/>
                <w:szCs w:val="21"/>
              </w:rPr>
              <w:t>传输距离</w:t>
            </w:r>
            <w:r w:rsidR="003821F3" w:rsidRPr="000A3A76">
              <w:rPr>
                <w:rFonts w:ascii="宋体" w:hAnsi="宋体" w:hint="eastAsia"/>
                <w:color w:val="000000" w:themeColor="text1"/>
              </w:rPr>
              <w:t>≥</w:t>
            </w:r>
            <w:r w:rsidR="006A2005">
              <w:rPr>
                <w:rFonts w:ascii="宋体" w:hAnsi="宋体" w:hint="eastAsia"/>
                <w:color w:val="000000" w:themeColor="text1"/>
                <w:szCs w:val="21"/>
              </w:rPr>
              <w:t>40km，</w:t>
            </w:r>
            <w:r w:rsidR="000167EB" w:rsidRPr="000167EB">
              <w:rPr>
                <w:rFonts w:ascii="宋体" w:hAnsi="宋体" w:hint="eastAsia"/>
                <w:color w:val="000000" w:themeColor="text1"/>
                <w:szCs w:val="21"/>
              </w:rPr>
              <w:t>单芯单模</w:t>
            </w:r>
            <w:r w:rsidR="00B36BC4" w:rsidRPr="00AE6A96">
              <w:rPr>
                <w:rFonts w:ascii="宋体" w:hAnsi="宋体" w:hint="eastAsia"/>
                <w:color w:val="000000" w:themeColor="text1"/>
              </w:rPr>
              <w:t>。</w:t>
            </w:r>
          </w:p>
        </w:tc>
      </w:tr>
    </w:tbl>
    <w:p w14:paraId="3794B459" w14:textId="77777777" w:rsidR="00534EEF" w:rsidRPr="00EF1851" w:rsidRDefault="00534EEF" w:rsidP="00534EEF">
      <w:pPr>
        <w:rPr>
          <w:color w:val="000000" w:themeColor="text1"/>
        </w:rPr>
      </w:pPr>
    </w:p>
    <w:p w14:paraId="0B2BD7FC" w14:textId="77777777" w:rsidR="007C2142" w:rsidRDefault="007310B5">
      <w:pPr>
        <w:outlineLvl w:val="0"/>
        <w:rPr>
          <w:rFonts w:ascii="宋体" w:hAnsi="宋体"/>
          <w:b/>
          <w:sz w:val="28"/>
          <w:szCs w:val="28"/>
        </w:rPr>
      </w:pPr>
      <w:r>
        <w:rPr>
          <w:rFonts w:ascii="宋体" w:hAnsi="宋体" w:hint="eastAsia"/>
          <w:b/>
          <w:sz w:val="28"/>
          <w:szCs w:val="28"/>
        </w:rPr>
        <w:t>四、招标文件</w:t>
      </w:r>
      <w:bookmarkEnd w:id="1"/>
      <w:bookmarkEnd w:id="2"/>
    </w:p>
    <w:p w14:paraId="2C098609" w14:textId="00433925" w:rsidR="007C2142" w:rsidRDefault="007310B5" w:rsidP="000E0E61">
      <w:pPr>
        <w:ind w:firstLineChars="200" w:firstLine="560"/>
        <w:rPr>
          <w:rFonts w:ascii="宋体" w:hAnsi="宋体"/>
          <w:sz w:val="28"/>
          <w:szCs w:val="28"/>
        </w:rPr>
      </w:pPr>
      <w:r>
        <w:rPr>
          <w:rFonts w:ascii="宋体" w:hAnsi="宋体" w:hint="eastAsia"/>
          <w:sz w:val="28"/>
          <w:szCs w:val="28"/>
        </w:rPr>
        <w:t>1</w:t>
      </w:r>
      <w:r w:rsidR="00B41E93">
        <w:rPr>
          <w:rFonts w:ascii="宋体" w:hAnsi="宋体" w:hint="eastAsia"/>
          <w:sz w:val="28"/>
          <w:szCs w:val="28"/>
        </w:rPr>
        <w:t>．</w:t>
      </w:r>
      <w:r>
        <w:rPr>
          <w:rFonts w:ascii="宋体" w:hAnsi="宋体"/>
          <w:sz w:val="28"/>
          <w:szCs w:val="28"/>
        </w:rPr>
        <w:t>招标文件的组成：</w:t>
      </w:r>
      <w:r>
        <w:rPr>
          <w:rFonts w:ascii="宋体" w:hAnsi="宋体" w:hint="eastAsia"/>
          <w:sz w:val="28"/>
          <w:szCs w:val="28"/>
        </w:rPr>
        <w:t>本招标文件及其它有效函件。</w:t>
      </w:r>
    </w:p>
    <w:p w14:paraId="0467D68C" w14:textId="2DF3EDB3" w:rsidR="007C2142" w:rsidRDefault="007310B5" w:rsidP="000E0E61">
      <w:pPr>
        <w:ind w:firstLineChars="200" w:firstLine="560"/>
        <w:rPr>
          <w:rFonts w:ascii="宋体" w:hAnsi="宋体"/>
          <w:sz w:val="28"/>
          <w:szCs w:val="28"/>
        </w:rPr>
      </w:pPr>
      <w:r>
        <w:rPr>
          <w:rFonts w:ascii="宋体" w:hAnsi="宋体"/>
          <w:sz w:val="28"/>
          <w:szCs w:val="28"/>
        </w:rPr>
        <w:t>2</w:t>
      </w:r>
      <w:r w:rsidR="00B41E93">
        <w:rPr>
          <w:rFonts w:ascii="宋体" w:hAnsi="宋体" w:hint="eastAsia"/>
          <w:sz w:val="28"/>
          <w:szCs w:val="28"/>
        </w:rPr>
        <w:t>．</w:t>
      </w:r>
      <w:r>
        <w:rPr>
          <w:rFonts w:ascii="宋体" w:hAnsi="宋体" w:hint="eastAsia"/>
          <w:sz w:val="28"/>
          <w:szCs w:val="28"/>
        </w:rPr>
        <w:t>投标人若认为有问题需要澄清，应于招标文件发出后3</w:t>
      </w:r>
      <w:r>
        <w:rPr>
          <w:rFonts w:ascii="宋体" w:hAnsi="宋体"/>
          <w:sz w:val="28"/>
          <w:szCs w:val="28"/>
        </w:rPr>
        <w:t>日内以书面形式向招标人提出，招标人认为有必要澄清的将以通知的形式予以澄清，并作为招标文件的组成部分。投标人因对招标文件理解不正确或误解而单方面做出的推论、解释和结论，不属于招标人承诺，招标人概不负责。</w:t>
      </w:r>
    </w:p>
    <w:p w14:paraId="3FB1A546" w14:textId="23F5A570" w:rsidR="007C2142" w:rsidRDefault="007310B5" w:rsidP="000E0E61">
      <w:pPr>
        <w:ind w:firstLineChars="200" w:firstLine="560"/>
        <w:rPr>
          <w:rFonts w:ascii="宋体" w:hAnsi="宋体"/>
          <w:sz w:val="28"/>
          <w:szCs w:val="28"/>
        </w:rPr>
      </w:pPr>
      <w:r>
        <w:rPr>
          <w:rFonts w:ascii="宋体" w:hAnsi="宋体" w:hint="eastAsia"/>
          <w:sz w:val="28"/>
          <w:szCs w:val="28"/>
        </w:rPr>
        <w:t>投标人应将投标疑问递交至厦门国贸资产运营集团有限公司（厦门市湖里</w:t>
      </w:r>
      <w:proofErr w:type="gramStart"/>
      <w:r>
        <w:rPr>
          <w:rFonts w:ascii="宋体" w:hAnsi="宋体" w:hint="eastAsia"/>
          <w:sz w:val="28"/>
          <w:szCs w:val="28"/>
        </w:rPr>
        <w:t>区仙岳路</w:t>
      </w:r>
      <w:proofErr w:type="gramEnd"/>
      <w:r>
        <w:rPr>
          <w:rFonts w:ascii="宋体" w:hAnsi="宋体" w:hint="eastAsia"/>
          <w:sz w:val="28"/>
          <w:szCs w:val="28"/>
        </w:rPr>
        <w:t>4686号国贸中心B幢27层法律事务部）。</w:t>
      </w:r>
    </w:p>
    <w:p w14:paraId="1D1E548F" w14:textId="3FA34EA9" w:rsidR="007C2142" w:rsidRDefault="007310B5" w:rsidP="0091516A">
      <w:pPr>
        <w:ind w:firstLineChars="200" w:firstLine="560"/>
        <w:rPr>
          <w:rFonts w:ascii="宋体" w:hAnsi="宋体"/>
          <w:sz w:val="28"/>
          <w:szCs w:val="28"/>
        </w:rPr>
      </w:pPr>
      <w:r>
        <w:rPr>
          <w:rFonts w:ascii="宋体" w:hAnsi="宋体" w:hint="eastAsia"/>
          <w:sz w:val="28"/>
          <w:szCs w:val="28"/>
        </w:rPr>
        <w:t>联系人：</w:t>
      </w:r>
      <w:r w:rsidR="00173B92">
        <w:rPr>
          <w:rFonts w:ascii="宋体" w:hAnsi="宋体" w:hint="eastAsia"/>
          <w:sz w:val="28"/>
          <w:szCs w:val="28"/>
        </w:rPr>
        <w:t>翁亦君</w:t>
      </w:r>
      <w:r>
        <w:rPr>
          <w:rFonts w:ascii="宋体" w:hAnsi="宋体" w:hint="eastAsia"/>
          <w:sz w:val="28"/>
          <w:szCs w:val="28"/>
        </w:rPr>
        <w:t xml:space="preserve">     联系电话：</w:t>
      </w:r>
      <w:r w:rsidR="00173B92" w:rsidRPr="00173B92">
        <w:rPr>
          <w:rFonts w:ascii="宋体" w:hAnsi="宋体" w:hint="eastAsia"/>
          <w:sz w:val="28"/>
          <w:szCs w:val="28"/>
        </w:rPr>
        <w:t>0592-539163</w:t>
      </w:r>
      <w:r w:rsidR="00173B92" w:rsidRPr="00173B92">
        <w:rPr>
          <w:rFonts w:ascii="宋体" w:hAnsi="宋体"/>
          <w:sz w:val="28"/>
          <w:szCs w:val="28"/>
        </w:rPr>
        <w:t>8</w:t>
      </w:r>
    </w:p>
    <w:p w14:paraId="2F9EBB88" w14:textId="01F2BAC8" w:rsidR="007C2142" w:rsidRPr="000E0E61" w:rsidRDefault="007310B5" w:rsidP="000E0E61">
      <w:pPr>
        <w:ind w:firstLineChars="200" w:firstLine="560"/>
        <w:rPr>
          <w:rFonts w:ascii="宋体" w:hAnsi="宋体"/>
          <w:sz w:val="28"/>
          <w:szCs w:val="28"/>
        </w:rPr>
      </w:pPr>
      <w:r w:rsidRPr="000E0E61">
        <w:rPr>
          <w:rFonts w:ascii="宋体" w:hAnsi="宋体"/>
          <w:sz w:val="28"/>
          <w:szCs w:val="28"/>
        </w:rPr>
        <w:t>3</w:t>
      </w:r>
      <w:r w:rsidR="00B41E93">
        <w:rPr>
          <w:rFonts w:ascii="宋体" w:hAnsi="宋体" w:hint="eastAsia"/>
          <w:sz w:val="28"/>
          <w:szCs w:val="28"/>
        </w:rPr>
        <w:t>．</w:t>
      </w:r>
      <w:r w:rsidRPr="000E0E61">
        <w:rPr>
          <w:rFonts w:ascii="宋体" w:hAnsi="宋体"/>
          <w:sz w:val="28"/>
          <w:szCs w:val="28"/>
        </w:rPr>
        <w:t>招标文件的修改</w:t>
      </w:r>
    </w:p>
    <w:p w14:paraId="778D121E" w14:textId="21D87FE6" w:rsidR="007C2142" w:rsidRDefault="007310B5" w:rsidP="000E0E61">
      <w:pPr>
        <w:ind w:firstLineChars="200" w:firstLine="560"/>
        <w:rPr>
          <w:rFonts w:ascii="宋体" w:hAnsi="宋体"/>
          <w:sz w:val="28"/>
          <w:szCs w:val="28"/>
        </w:rPr>
      </w:pPr>
      <w:r>
        <w:rPr>
          <w:rFonts w:ascii="宋体" w:hAnsi="宋体" w:hint="eastAsia"/>
          <w:sz w:val="28"/>
          <w:szCs w:val="28"/>
        </w:rPr>
        <w:t>招标人无论出于任何原因均有权对已发出的招标文件进行必要的修改。若需进行必要的修改，应在投标截止时间2天前，以书面</w:t>
      </w:r>
      <w:r w:rsidR="002C088E">
        <w:rPr>
          <w:rFonts w:ascii="宋体" w:hAnsi="宋体" w:hint="eastAsia"/>
          <w:sz w:val="28"/>
          <w:szCs w:val="28"/>
        </w:rPr>
        <w:t>或</w:t>
      </w:r>
      <w:r w:rsidR="000B3C3D">
        <w:rPr>
          <w:rFonts w:ascii="宋体" w:hAnsi="宋体" w:hint="eastAsia"/>
          <w:sz w:val="28"/>
          <w:szCs w:val="28"/>
        </w:rPr>
        <w:t>通讯</w:t>
      </w:r>
      <w:r>
        <w:rPr>
          <w:rFonts w:ascii="宋体" w:hAnsi="宋体" w:hint="eastAsia"/>
          <w:sz w:val="28"/>
          <w:szCs w:val="28"/>
        </w:rPr>
        <w:t>形式</w:t>
      </w:r>
      <w:r w:rsidR="002C088E">
        <w:rPr>
          <w:rFonts w:ascii="宋体" w:hAnsi="宋体" w:hint="eastAsia"/>
          <w:sz w:val="28"/>
          <w:szCs w:val="28"/>
        </w:rPr>
        <w:t>告知</w:t>
      </w:r>
      <w:r>
        <w:rPr>
          <w:rFonts w:ascii="宋体" w:hAnsi="宋体" w:hint="eastAsia"/>
          <w:sz w:val="28"/>
          <w:szCs w:val="28"/>
        </w:rPr>
        <w:t>投标人。投标人在收到该修改文件后24小时内，以书面形式给予确认，如无书面确认则视作认可该修改内容为招标文件的组成部分。</w:t>
      </w:r>
    </w:p>
    <w:p w14:paraId="79FCEE33" w14:textId="57F448D8" w:rsidR="007C2142" w:rsidRDefault="007310B5" w:rsidP="000E0E61">
      <w:pPr>
        <w:ind w:firstLineChars="200" w:firstLine="560"/>
        <w:rPr>
          <w:rFonts w:ascii="宋体" w:hAnsi="宋体"/>
          <w:sz w:val="28"/>
          <w:szCs w:val="28"/>
        </w:rPr>
      </w:pPr>
      <w:r>
        <w:rPr>
          <w:rFonts w:ascii="宋体" w:hAnsi="宋体"/>
          <w:sz w:val="28"/>
          <w:szCs w:val="28"/>
        </w:rPr>
        <w:t>4</w:t>
      </w:r>
      <w:r w:rsidR="00B41E93">
        <w:rPr>
          <w:rFonts w:ascii="宋体" w:hAnsi="宋体" w:hint="eastAsia"/>
          <w:sz w:val="28"/>
          <w:szCs w:val="28"/>
        </w:rPr>
        <w:t>．</w:t>
      </w:r>
      <w:r>
        <w:rPr>
          <w:rFonts w:ascii="宋体" w:hAnsi="宋体"/>
          <w:sz w:val="28"/>
          <w:szCs w:val="28"/>
        </w:rPr>
        <w:t>投标截止时间的延迟</w:t>
      </w:r>
    </w:p>
    <w:p w14:paraId="774B0A8B" w14:textId="77777777" w:rsidR="007C2142" w:rsidRDefault="007310B5" w:rsidP="000E0E61">
      <w:pPr>
        <w:ind w:firstLineChars="200" w:firstLine="560"/>
        <w:rPr>
          <w:rFonts w:ascii="宋体" w:hAnsi="宋体"/>
          <w:sz w:val="28"/>
          <w:szCs w:val="28"/>
        </w:rPr>
      </w:pPr>
      <w:r>
        <w:rPr>
          <w:rFonts w:ascii="宋体" w:hAnsi="宋体" w:hint="eastAsia"/>
          <w:sz w:val="28"/>
          <w:szCs w:val="28"/>
        </w:rPr>
        <w:lastRenderedPageBreak/>
        <w:t>在原定投标截止时间之前，如果出现特殊情况，投标截止时间需要延迟的，招标人可以书面形式通知投标人延迟后的投标截止时间。投标人须在接到招标人发出的延迟通知24小时内以书面形式予以确认；投标人也可以不予确认，若不予确认则视为放弃投标。</w:t>
      </w:r>
    </w:p>
    <w:p w14:paraId="14E0659E" w14:textId="519B7D88" w:rsidR="007C2142" w:rsidRDefault="007310B5" w:rsidP="000E0E61">
      <w:pPr>
        <w:ind w:firstLineChars="200" w:firstLine="560"/>
        <w:rPr>
          <w:rFonts w:ascii="宋体" w:hAnsi="宋体"/>
          <w:sz w:val="28"/>
          <w:szCs w:val="28"/>
        </w:rPr>
      </w:pPr>
      <w:r>
        <w:rPr>
          <w:rFonts w:ascii="宋体" w:hAnsi="宋体"/>
          <w:sz w:val="28"/>
          <w:szCs w:val="28"/>
        </w:rPr>
        <w:t>5</w:t>
      </w:r>
      <w:r w:rsidR="00B41E93">
        <w:rPr>
          <w:rFonts w:ascii="宋体" w:hAnsi="宋体" w:hint="eastAsia"/>
          <w:sz w:val="28"/>
          <w:szCs w:val="28"/>
        </w:rPr>
        <w:t>．</w:t>
      </w:r>
      <w:r>
        <w:rPr>
          <w:rFonts w:ascii="宋体" w:hAnsi="宋体"/>
          <w:sz w:val="28"/>
          <w:szCs w:val="28"/>
        </w:rPr>
        <w:t>招标文件的解释：本招标文件的解释权归属招标人。</w:t>
      </w:r>
    </w:p>
    <w:p w14:paraId="7FA72042" w14:textId="77777777" w:rsidR="007C2142" w:rsidRDefault="007C2142">
      <w:pPr>
        <w:rPr>
          <w:rFonts w:ascii="宋体" w:hAnsi="宋体"/>
          <w:sz w:val="28"/>
          <w:szCs w:val="28"/>
        </w:rPr>
      </w:pPr>
    </w:p>
    <w:p w14:paraId="498D7737" w14:textId="77777777" w:rsidR="007C2142" w:rsidRDefault="007310B5">
      <w:pPr>
        <w:outlineLvl w:val="0"/>
        <w:rPr>
          <w:rFonts w:ascii="宋体" w:hAnsi="宋体"/>
          <w:b/>
          <w:sz w:val="28"/>
          <w:szCs w:val="28"/>
        </w:rPr>
      </w:pPr>
      <w:r>
        <w:rPr>
          <w:rFonts w:ascii="宋体" w:hAnsi="宋体" w:hint="eastAsia"/>
          <w:b/>
          <w:sz w:val="28"/>
          <w:szCs w:val="28"/>
        </w:rPr>
        <w:t>五、</w:t>
      </w:r>
      <w:r>
        <w:rPr>
          <w:rFonts w:ascii="宋体" w:hAnsi="宋体"/>
          <w:b/>
          <w:sz w:val="28"/>
          <w:szCs w:val="28"/>
        </w:rPr>
        <w:t>投标文件内容</w:t>
      </w:r>
    </w:p>
    <w:p w14:paraId="532360E8" w14:textId="552BACF0" w:rsidR="007C2142" w:rsidRDefault="007310B5">
      <w:pPr>
        <w:rPr>
          <w:rFonts w:ascii="宋体" w:hAnsi="宋体"/>
          <w:sz w:val="28"/>
          <w:szCs w:val="28"/>
        </w:rPr>
      </w:pPr>
      <w:r>
        <w:rPr>
          <w:rFonts w:ascii="宋体" w:hAnsi="宋体"/>
          <w:sz w:val="28"/>
          <w:szCs w:val="28"/>
        </w:rPr>
        <w:t>1</w:t>
      </w:r>
      <w:r w:rsidR="00B41E93">
        <w:rPr>
          <w:rFonts w:ascii="宋体" w:hAnsi="宋体" w:hint="eastAsia"/>
          <w:sz w:val="28"/>
          <w:szCs w:val="28"/>
        </w:rPr>
        <w:t>．</w:t>
      </w:r>
      <w:r>
        <w:rPr>
          <w:rFonts w:ascii="宋体" w:hAnsi="宋体" w:hint="eastAsia"/>
          <w:sz w:val="28"/>
          <w:szCs w:val="28"/>
        </w:rPr>
        <w:t>项目报价表（见附件一）</w:t>
      </w:r>
      <w:r w:rsidR="000B3C3D">
        <w:rPr>
          <w:rFonts w:ascii="宋体" w:hAnsi="宋体" w:hint="eastAsia"/>
          <w:sz w:val="28"/>
          <w:szCs w:val="28"/>
        </w:rPr>
        <w:t>；</w:t>
      </w:r>
    </w:p>
    <w:p w14:paraId="0F497BA7" w14:textId="0796478F" w:rsidR="007C2142" w:rsidRDefault="007310B5">
      <w:pPr>
        <w:rPr>
          <w:rFonts w:ascii="宋体" w:hAnsi="宋体"/>
          <w:sz w:val="28"/>
          <w:szCs w:val="28"/>
        </w:rPr>
      </w:pPr>
      <w:r>
        <w:rPr>
          <w:rFonts w:ascii="宋体" w:hAnsi="宋体" w:hint="eastAsia"/>
          <w:sz w:val="28"/>
          <w:szCs w:val="28"/>
        </w:rPr>
        <w:t>2</w:t>
      </w:r>
      <w:r w:rsidR="00B41E93">
        <w:rPr>
          <w:rFonts w:ascii="宋体" w:hAnsi="宋体" w:hint="eastAsia"/>
          <w:sz w:val="28"/>
          <w:szCs w:val="28"/>
        </w:rPr>
        <w:t>．</w:t>
      </w:r>
      <w:r>
        <w:rPr>
          <w:rFonts w:ascii="宋体" w:hAnsi="宋体" w:hint="eastAsia"/>
          <w:sz w:val="28"/>
          <w:szCs w:val="28"/>
        </w:rPr>
        <w:t>投标单位法定代表人授权书（见附件二）；</w:t>
      </w:r>
    </w:p>
    <w:p w14:paraId="11196134" w14:textId="2B4400A8" w:rsidR="007C2142" w:rsidRDefault="007310B5">
      <w:pPr>
        <w:rPr>
          <w:rFonts w:ascii="宋体" w:hAnsi="宋体"/>
          <w:sz w:val="28"/>
          <w:szCs w:val="28"/>
        </w:rPr>
      </w:pPr>
      <w:r>
        <w:rPr>
          <w:rFonts w:ascii="宋体" w:hAnsi="宋体"/>
          <w:sz w:val="28"/>
          <w:szCs w:val="28"/>
        </w:rPr>
        <w:t>3</w:t>
      </w:r>
      <w:r w:rsidR="00B41E93">
        <w:rPr>
          <w:rFonts w:ascii="宋体" w:hAnsi="宋体" w:hint="eastAsia"/>
          <w:sz w:val="28"/>
          <w:szCs w:val="28"/>
        </w:rPr>
        <w:t>．</w:t>
      </w:r>
      <w:r>
        <w:rPr>
          <w:rFonts w:ascii="宋体" w:hAnsi="宋体" w:hint="eastAsia"/>
          <w:sz w:val="28"/>
          <w:szCs w:val="28"/>
        </w:rPr>
        <w:t>投标确认函（见附件三）；</w:t>
      </w:r>
      <w:r>
        <w:rPr>
          <w:rFonts w:ascii="宋体" w:hAnsi="宋体"/>
          <w:sz w:val="28"/>
          <w:szCs w:val="28"/>
        </w:rPr>
        <w:t xml:space="preserve"> </w:t>
      </w:r>
    </w:p>
    <w:p w14:paraId="15B2CFD3" w14:textId="6ADA0059" w:rsidR="007C2142" w:rsidRDefault="007310B5">
      <w:pPr>
        <w:rPr>
          <w:rFonts w:ascii="宋体" w:hAnsi="宋体"/>
          <w:sz w:val="28"/>
          <w:szCs w:val="28"/>
        </w:rPr>
      </w:pPr>
      <w:r>
        <w:rPr>
          <w:rFonts w:ascii="宋体" w:hAnsi="宋体"/>
          <w:sz w:val="28"/>
          <w:szCs w:val="28"/>
        </w:rPr>
        <w:t>4</w:t>
      </w:r>
      <w:r w:rsidR="00B41E93">
        <w:rPr>
          <w:rFonts w:ascii="宋体" w:hAnsi="宋体" w:hint="eastAsia"/>
          <w:sz w:val="28"/>
          <w:szCs w:val="28"/>
        </w:rPr>
        <w:t>．</w:t>
      </w:r>
      <w:r>
        <w:rPr>
          <w:rFonts w:ascii="宋体" w:hAnsi="宋体" w:hint="eastAsia"/>
          <w:sz w:val="28"/>
          <w:szCs w:val="28"/>
        </w:rPr>
        <w:t>廉洁投标承诺书（见附件四）；</w:t>
      </w:r>
    </w:p>
    <w:p w14:paraId="07DB9385" w14:textId="484C55EF" w:rsidR="007C2142" w:rsidRDefault="007310B5">
      <w:pPr>
        <w:rPr>
          <w:rFonts w:ascii="宋体" w:hAnsi="宋体"/>
          <w:sz w:val="28"/>
          <w:szCs w:val="28"/>
        </w:rPr>
      </w:pPr>
      <w:r>
        <w:rPr>
          <w:rFonts w:ascii="宋体" w:hAnsi="宋体"/>
          <w:sz w:val="28"/>
          <w:szCs w:val="28"/>
        </w:rPr>
        <w:t>5</w:t>
      </w:r>
      <w:r w:rsidR="00B41E93">
        <w:rPr>
          <w:rFonts w:ascii="宋体" w:hAnsi="宋体" w:hint="eastAsia"/>
          <w:sz w:val="28"/>
          <w:szCs w:val="28"/>
        </w:rPr>
        <w:t>．</w:t>
      </w:r>
      <w:r>
        <w:rPr>
          <w:rFonts w:ascii="宋体" w:hAnsi="宋体" w:hint="eastAsia"/>
          <w:sz w:val="28"/>
          <w:szCs w:val="28"/>
        </w:rPr>
        <w:t>设备参数偏离表（见附件五）；</w:t>
      </w:r>
      <w:r>
        <w:rPr>
          <w:rFonts w:ascii="宋体" w:hAnsi="宋体"/>
          <w:sz w:val="28"/>
          <w:szCs w:val="28"/>
        </w:rPr>
        <w:t xml:space="preserve"> </w:t>
      </w:r>
    </w:p>
    <w:p w14:paraId="742268F6" w14:textId="3389988D" w:rsidR="00A8458C" w:rsidRDefault="00A8458C">
      <w:pPr>
        <w:rPr>
          <w:rFonts w:ascii="宋体" w:hAnsi="宋体"/>
          <w:sz w:val="28"/>
          <w:szCs w:val="28"/>
        </w:rPr>
      </w:pPr>
      <w:r>
        <w:rPr>
          <w:rFonts w:ascii="宋体" w:hAnsi="宋体"/>
          <w:sz w:val="28"/>
          <w:szCs w:val="28"/>
        </w:rPr>
        <w:t>6</w:t>
      </w:r>
      <w:r w:rsidR="00B41E93">
        <w:rPr>
          <w:rFonts w:ascii="宋体" w:hAnsi="宋体" w:hint="eastAsia"/>
          <w:sz w:val="28"/>
          <w:szCs w:val="28"/>
        </w:rPr>
        <w:t>．</w:t>
      </w:r>
      <w:r>
        <w:rPr>
          <w:rFonts w:ascii="宋体" w:hAnsi="宋体" w:hint="eastAsia"/>
          <w:sz w:val="28"/>
          <w:szCs w:val="28"/>
        </w:rPr>
        <w:t>对招标人有利的优惠条件和售后服务保障措施（见附件六）</w:t>
      </w:r>
      <w:r w:rsidR="00333208">
        <w:rPr>
          <w:rFonts w:ascii="宋体" w:hAnsi="宋体" w:hint="eastAsia"/>
          <w:sz w:val="28"/>
          <w:szCs w:val="28"/>
        </w:rPr>
        <w:t>；</w:t>
      </w:r>
    </w:p>
    <w:p w14:paraId="0DB6FBD5" w14:textId="40AE3430" w:rsidR="007C2142" w:rsidRDefault="00B716DC">
      <w:pPr>
        <w:rPr>
          <w:rFonts w:ascii="宋体" w:hAnsi="宋体"/>
          <w:sz w:val="28"/>
          <w:szCs w:val="28"/>
        </w:rPr>
      </w:pPr>
      <w:r>
        <w:rPr>
          <w:rFonts w:ascii="宋体" w:hAnsi="宋体"/>
          <w:sz w:val="28"/>
          <w:szCs w:val="28"/>
        </w:rPr>
        <w:t>7</w:t>
      </w:r>
      <w:r w:rsidR="00B41E93">
        <w:rPr>
          <w:rFonts w:ascii="宋体" w:hAnsi="宋体" w:hint="eastAsia"/>
          <w:sz w:val="28"/>
          <w:szCs w:val="28"/>
        </w:rPr>
        <w:t>．</w:t>
      </w:r>
      <w:r w:rsidR="007310B5">
        <w:rPr>
          <w:rFonts w:ascii="宋体" w:hAnsi="宋体" w:hint="eastAsia"/>
          <w:sz w:val="28"/>
          <w:szCs w:val="28"/>
        </w:rPr>
        <w:t>被委托人的身份证复印件；</w:t>
      </w:r>
      <w:r w:rsidR="007310B5">
        <w:rPr>
          <w:rFonts w:ascii="宋体" w:hAnsi="宋体"/>
          <w:sz w:val="28"/>
          <w:szCs w:val="28"/>
        </w:rPr>
        <w:t xml:space="preserve"> </w:t>
      </w:r>
    </w:p>
    <w:p w14:paraId="3FE7DBCB" w14:textId="195DA8CD" w:rsidR="007C2142" w:rsidRDefault="00B716DC">
      <w:pPr>
        <w:rPr>
          <w:rFonts w:ascii="宋体" w:hAnsi="宋体"/>
          <w:sz w:val="28"/>
          <w:szCs w:val="28"/>
        </w:rPr>
      </w:pPr>
      <w:r>
        <w:rPr>
          <w:rFonts w:ascii="宋体" w:hAnsi="宋体"/>
          <w:sz w:val="28"/>
          <w:szCs w:val="28"/>
        </w:rPr>
        <w:t>8</w:t>
      </w:r>
      <w:r w:rsidR="00B41E93">
        <w:rPr>
          <w:rFonts w:ascii="宋体" w:hAnsi="宋体" w:hint="eastAsia"/>
          <w:sz w:val="28"/>
          <w:szCs w:val="28"/>
        </w:rPr>
        <w:t>．</w:t>
      </w:r>
      <w:r w:rsidR="004E0DE5">
        <w:rPr>
          <w:rFonts w:ascii="宋体" w:hAnsi="宋体" w:hint="eastAsia"/>
          <w:sz w:val="28"/>
          <w:szCs w:val="28"/>
        </w:rPr>
        <w:t>本标书要求提供的</w:t>
      </w:r>
      <w:r w:rsidR="007310B5">
        <w:rPr>
          <w:rFonts w:ascii="宋体" w:hAnsi="宋体" w:hint="eastAsia"/>
          <w:sz w:val="28"/>
          <w:szCs w:val="28"/>
        </w:rPr>
        <w:t>相关资质证书</w:t>
      </w:r>
      <w:r w:rsidR="00EC6F4B" w:rsidRPr="00EC6F4B">
        <w:rPr>
          <w:rFonts w:ascii="宋体" w:hAnsi="宋体" w:hint="eastAsia"/>
          <w:sz w:val="28"/>
          <w:szCs w:val="28"/>
        </w:rPr>
        <w:t>（复印件，原件备查）</w:t>
      </w:r>
      <w:r w:rsidR="007310B5">
        <w:rPr>
          <w:rFonts w:ascii="宋体" w:hAnsi="宋体" w:hint="eastAsia"/>
          <w:sz w:val="28"/>
          <w:szCs w:val="28"/>
        </w:rPr>
        <w:t>；</w:t>
      </w:r>
    </w:p>
    <w:p w14:paraId="3CE7C42D" w14:textId="39216DF4" w:rsidR="007C2142" w:rsidRDefault="00B716DC">
      <w:pPr>
        <w:rPr>
          <w:rFonts w:ascii="宋体" w:hAnsi="宋体"/>
          <w:sz w:val="28"/>
          <w:szCs w:val="28"/>
        </w:rPr>
      </w:pPr>
      <w:r>
        <w:rPr>
          <w:rFonts w:ascii="宋体" w:hAnsi="宋体"/>
          <w:sz w:val="28"/>
          <w:szCs w:val="28"/>
        </w:rPr>
        <w:t>9</w:t>
      </w:r>
      <w:r w:rsidR="00B41E93">
        <w:rPr>
          <w:rFonts w:ascii="宋体" w:hAnsi="宋体" w:hint="eastAsia"/>
          <w:sz w:val="28"/>
          <w:szCs w:val="28"/>
        </w:rPr>
        <w:t>．</w:t>
      </w:r>
      <w:r w:rsidR="007310B5">
        <w:rPr>
          <w:rFonts w:ascii="宋体" w:hAnsi="宋体" w:hint="eastAsia"/>
          <w:sz w:val="28"/>
          <w:szCs w:val="28"/>
        </w:rPr>
        <w:t>加盖公章的有效营业执照复印件；</w:t>
      </w:r>
      <w:r w:rsidR="007310B5">
        <w:rPr>
          <w:rFonts w:ascii="宋体" w:hAnsi="宋体"/>
          <w:sz w:val="28"/>
          <w:szCs w:val="28"/>
        </w:rPr>
        <w:t xml:space="preserve"> </w:t>
      </w:r>
    </w:p>
    <w:p w14:paraId="037A9E99" w14:textId="52840D4B" w:rsidR="007C2142" w:rsidRDefault="007310B5">
      <w:pPr>
        <w:rPr>
          <w:rFonts w:ascii="宋体" w:hAnsi="宋体"/>
          <w:sz w:val="28"/>
          <w:szCs w:val="28"/>
        </w:rPr>
      </w:pPr>
      <w:r>
        <w:rPr>
          <w:rFonts w:ascii="宋体" w:hAnsi="宋体"/>
          <w:sz w:val="28"/>
          <w:szCs w:val="28"/>
        </w:rPr>
        <w:t>1</w:t>
      </w:r>
      <w:r w:rsidR="00303486">
        <w:rPr>
          <w:rFonts w:ascii="宋体" w:hAnsi="宋体"/>
          <w:sz w:val="28"/>
          <w:szCs w:val="28"/>
        </w:rPr>
        <w:t>0</w:t>
      </w:r>
      <w:r w:rsidR="00B41E93">
        <w:rPr>
          <w:rFonts w:ascii="宋体" w:hAnsi="宋体" w:hint="eastAsia"/>
          <w:sz w:val="28"/>
          <w:szCs w:val="28"/>
        </w:rPr>
        <w:t>．</w:t>
      </w:r>
      <w:r>
        <w:rPr>
          <w:rFonts w:ascii="宋体" w:hAnsi="宋体" w:hint="eastAsia"/>
          <w:sz w:val="28"/>
          <w:szCs w:val="28"/>
        </w:rPr>
        <w:t>供货、安装调试及交付使用时间承诺；</w:t>
      </w:r>
    </w:p>
    <w:p w14:paraId="56661E83" w14:textId="196904F6" w:rsidR="007C0749" w:rsidRDefault="007C0749">
      <w:pPr>
        <w:rPr>
          <w:rFonts w:ascii="宋体" w:hAnsi="宋体"/>
          <w:sz w:val="28"/>
          <w:szCs w:val="28"/>
        </w:rPr>
      </w:pPr>
      <w:r>
        <w:rPr>
          <w:rFonts w:ascii="宋体" w:hAnsi="宋体" w:hint="eastAsia"/>
          <w:sz w:val="28"/>
          <w:szCs w:val="28"/>
        </w:rPr>
        <w:t>1</w:t>
      </w:r>
      <w:r>
        <w:rPr>
          <w:rFonts w:ascii="宋体" w:hAnsi="宋体"/>
          <w:sz w:val="28"/>
          <w:szCs w:val="28"/>
        </w:rPr>
        <w:t>1</w:t>
      </w:r>
      <w:r w:rsidR="00B41E93">
        <w:rPr>
          <w:rFonts w:ascii="宋体" w:hAnsi="宋体" w:hint="eastAsia"/>
          <w:sz w:val="28"/>
          <w:szCs w:val="28"/>
        </w:rPr>
        <w:t>．</w:t>
      </w:r>
      <w:r>
        <w:rPr>
          <w:rFonts w:ascii="宋体" w:hAnsi="宋体" w:hint="eastAsia"/>
          <w:sz w:val="28"/>
          <w:szCs w:val="28"/>
        </w:rPr>
        <w:t>针对本项目的原厂售后服务承诺函；</w:t>
      </w:r>
    </w:p>
    <w:p w14:paraId="67DAF0AF" w14:textId="2EFEE66A" w:rsidR="007C0749" w:rsidRDefault="007C0749">
      <w:pPr>
        <w:rPr>
          <w:rFonts w:ascii="宋体" w:hAnsi="宋体"/>
          <w:sz w:val="28"/>
          <w:szCs w:val="28"/>
        </w:rPr>
      </w:pPr>
      <w:r>
        <w:rPr>
          <w:rFonts w:ascii="宋体" w:hAnsi="宋体" w:hint="eastAsia"/>
          <w:sz w:val="28"/>
          <w:szCs w:val="28"/>
        </w:rPr>
        <w:t>1</w:t>
      </w:r>
      <w:r>
        <w:rPr>
          <w:rFonts w:ascii="宋体" w:hAnsi="宋体"/>
          <w:sz w:val="28"/>
          <w:szCs w:val="28"/>
        </w:rPr>
        <w:t>2</w:t>
      </w:r>
      <w:r w:rsidR="00B41E93">
        <w:rPr>
          <w:rFonts w:ascii="宋体" w:hAnsi="宋体" w:hint="eastAsia"/>
          <w:sz w:val="28"/>
          <w:szCs w:val="28"/>
        </w:rPr>
        <w:t>．</w:t>
      </w:r>
      <w:r>
        <w:rPr>
          <w:rFonts w:ascii="宋体" w:hAnsi="宋体" w:hint="eastAsia"/>
          <w:sz w:val="28"/>
          <w:szCs w:val="28"/>
        </w:rPr>
        <w:t>所投品牌</w:t>
      </w:r>
      <w:r w:rsidR="00AF72DD">
        <w:rPr>
          <w:rFonts w:ascii="宋体" w:hAnsi="宋体" w:hint="eastAsia"/>
          <w:sz w:val="28"/>
          <w:szCs w:val="28"/>
        </w:rPr>
        <w:t>经销商</w:t>
      </w:r>
      <w:r>
        <w:rPr>
          <w:rFonts w:ascii="宋体" w:hAnsi="宋体" w:hint="eastAsia"/>
          <w:sz w:val="28"/>
          <w:szCs w:val="28"/>
        </w:rPr>
        <w:t>资质证明（复印件，原件备查）；</w:t>
      </w:r>
    </w:p>
    <w:p w14:paraId="7AF23CD1" w14:textId="66B3DAB9" w:rsidR="007C0749" w:rsidRDefault="007C0749">
      <w:pPr>
        <w:rPr>
          <w:rFonts w:ascii="宋体" w:hAnsi="宋体"/>
          <w:sz w:val="28"/>
          <w:szCs w:val="28"/>
        </w:rPr>
      </w:pPr>
      <w:r>
        <w:rPr>
          <w:rFonts w:ascii="宋体" w:hAnsi="宋体" w:hint="eastAsia"/>
          <w:sz w:val="28"/>
          <w:szCs w:val="28"/>
        </w:rPr>
        <w:t>1</w:t>
      </w:r>
      <w:r>
        <w:rPr>
          <w:rFonts w:ascii="宋体" w:hAnsi="宋体"/>
          <w:sz w:val="28"/>
          <w:szCs w:val="28"/>
        </w:rPr>
        <w:t>3</w:t>
      </w:r>
      <w:r w:rsidR="00B41E93">
        <w:rPr>
          <w:rFonts w:ascii="宋体" w:hAnsi="宋体" w:hint="eastAsia"/>
          <w:sz w:val="28"/>
          <w:szCs w:val="28"/>
        </w:rPr>
        <w:t>．</w:t>
      </w:r>
      <w:r w:rsidR="004E0DE5">
        <w:rPr>
          <w:rFonts w:ascii="宋体" w:hAnsi="宋体" w:hint="eastAsia"/>
          <w:sz w:val="28"/>
          <w:szCs w:val="28"/>
        </w:rPr>
        <w:t>所投品牌</w:t>
      </w:r>
      <w:r w:rsidRPr="003530DD">
        <w:rPr>
          <w:rFonts w:ascii="宋体" w:hAnsi="宋体" w:hint="eastAsia"/>
          <w:sz w:val="28"/>
          <w:szCs w:val="28"/>
        </w:rPr>
        <w:t>认证工程师近6个月本地社保缴纳凭证</w:t>
      </w:r>
      <w:r w:rsidR="004E0DE5">
        <w:rPr>
          <w:rFonts w:ascii="宋体" w:hAnsi="宋体" w:hint="eastAsia"/>
          <w:sz w:val="28"/>
          <w:szCs w:val="28"/>
        </w:rPr>
        <w:t>（复印件，原件备查）</w:t>
      </w:r>
      <w:r>
        <w:rPr>
          <w:rFonts w:ascii="宋体" w:hAnsi="宋体" w:hint="eastAsia"/>
          <w:sz w:val="28"/>
          <w:szCs w:val="28"/>
        </w:rPr>
        <w:t>；</w:t>
      </w:r>
    </w:p>
    <w:p w14:paraId="7E25F98C" w14:textId="67E76F90" w:rsidR="007C2142" w:rsidRDefault="000C781B" w:rsidP="0091516A">
      <w:pPr>
        <w:ind w:left="560" w:hangingChars="200" w:hanging="560"/>
        <w:rPr>
          <w:rFonts w:ascii="宋体" w:hAnsi="宋体"/>
          <w:sz w:val="28"/>
          <w:szCs w:val="28"/>
        </w:rPr>
      </w:pPr>
      <w:r>
        <w:rPr>
          <w:rFonts w:ascii="宋体" w:hAnsi="宋体" w:hint="eastAsia"/>
          <w:sz w:val="28"/>
          <w:szCs w:val="28"/>
        </w:rPr>
        <w:t>1</w:t>
      </w:r>
      <w:r w:rsidR="00FE22D2">
        <w:rPr>
          <w:rFonts w:ascii="宋体" w:hAnsi="宋体"/>
          <w:sz w:val="28"/>
          <w:szCs w:val="28"/>
        </w:rPr>
        <w:t>4</w:t>
      </w:r>
      <w:r w:rsidR="00B41E93">
        <w:rPr>
          <w:rFonts w:ascii="宋体" w:hAnsi="宋体" w:hint="eastAsia"/>
          <w:sz w:val="28"/>
          <w:szCs w:val="28"/>
        </w:rPr>
        <w:t>．</w:t>
      </w:r>
      <w:r w:rsidR="007310B5">
        <w:rPr>
          <w:rFonts w:ascii="宋体" w:hAnsi="宋体"/>
          <w:sz w:val="28"/>
          <w:szCs w:val="28"/>
        </w:rPr>
        <w:t xml:space="preserve"> </w:t>
      </w:r>
      <w:r w:rsidRPr="0091516A">
        <w:rPr>
          <w:rFonts w:ascii="宋体" w:hAnsi="宋体"/>
          <w:sz w:val="28"/>
          <w:szCs w:val="28"/>
        </w:rPr>
        <w:t>201</w:t>
      </w:r>
      <w:r w:rsidR="003C3B01">
        <w:rPr>
          <w:rFonts w:ascii="宋体" w:hAnsi="宋体"/>
          <w:sz w:val="28"/>
          <w:szCs w:val="28"/>
        </w:rPr>
        <w:t>8</w:t>
      </w:r>
      <w:r w:rsidRPr="0091516A">
        <w:rPr>
          <w:rFonts w:ascii="宋体" w:hAnsi="宋体"/>
          <w:sz w:val="28"/>
          <w:szCs w:val="28"/>
        </w:rPr>
        <w:t>年1月1日以来</w:t>
      </w:r>
      <w:r w:rsidR="00114105" w:rsidRPr="00114105">
        <w:rPr>
          <w:rFonts w:ascii="宋体" w:hAnsi="宋体" w:hint="eastAsia"/>
          <w:sz w:val="28"/>
          <w:szCs w:val="28"/>
        </w:rPr>
        <w:t>所投品牌的超融合项目或者存储备份项目</w:t>
      </w:r>
      <w:r w:rsidRPr="0091516A">
        <w:rPr>
          <w:rFonts w:ascii="宋体" w:hAnsi="宋体"/>
          <w:sz w:val="28"/>
          <w:szCs w:val="28"/>
        </w:rPr>
        <w:t>在本</w:t>
      </w:r>
      <w:r w:rsidRPr="0091516A">
        <w:rPr>
          <w:rFonts w:ascii="宋体" w:hAnsi="宋体"/>
          <w:sz w:val="28"/>
          <w:szCs w:val="28"/>
        </w:rPr>
        <w:lastRenderedPageBreak/>
        <w:t>项目所在地实施案例</w:t>
      </w:r>
      <w:r w:rsidR="00070995">
        <w:rPr>
          <w:rFonts w:ascii="宋体" w:hAnsi="宋体" w:hint="eastAsia"/>
          <w:sz w:val="28"/>
          <w:szCs w:val="28"/>
        </w:rPr>
        <w:t>的</w:t>
      </w:r>
      <w:r>
        <w:rPr>
          <w:rFonts w:ascii="宋体" w:hAnsi="宋体" w:hint="eastAsia"/>
          <w:sz w:val="28"/>
          <w:szCs w:val="28"/>
        </w:rPr>
        <w:t>中标通知书或采购合同（复印件，原件备查）。</w:t>
      </w:r>
    </w:p>
    <w:p w14:paraId="269D9EB4" w14:textId="4C10A37E" w:rsidR="004D4600" w:rsidRPr="00280D5E" w:rsidRDefault="00464A5D" w:rsidP="00280D5E">
      <w:pPr>
        <w:ind w:firstLineChars="200" w:firstLine="560"/>
        <w:rPr>
          <w:rFonts w:ascii="黑体" w:eastAsia="黑体" w:hAnsi="黑体"/>
          <w:sz w:val="28"/>
          <w:szCs w:val="28"/>
        </w:rPr>
      </w:pPr>
      <w:r w:rsidRPr="00280D5E">
        <w:rPr>
          <w:rFonts w:ascii="黑体" w:eastAsia="黑体" w:hAnsi="黑体" w:hint="eastAsia"/>
          <w:sz w:val="28"/>
          <w:szCs w:val="28"/>
        </w:rPr>
        <w:t>备注：</w:t>
      </w:r>
      <w:r w:rsidR="009F3385" w:rsidRPr="00280D5E">
        <w:rPr>
          <w:rFonts w:ascii="黑体" w:eastAsia="黑体" w:hAnsi="黑体" w:hint="eastAsia"/>
          <w:sz w:val="28"/>
          <w:szCs w:val="28"/>
        </w:rPr>
        <w:t>投标人应参照以上内容要求和顺序</w:t>
      </w:r>
      <w:r w:rsidR="004E0DE5" w:rsidRPr="00280D5E">
        <w:rPr>
          <w:rFonts w:ascii="黑体" w:eastAsia="黑体" w:hAnsi="黑体" w:hint="eastAsia"/>
          <w:sz w:val="28"/>
          <w:szCs w:val="28"/>
        </w:rPr>
        <w:t>编制标书目录及</w:t>
      </w:r>
      <w:r w:rsidR="00EC6F4B">
        <w:rPr>
          <w:rFonts w:ascii="黑体" w:eastAsia="黑体" w:hAnsi="黑体" w:hint="eastAsia"/>
          <w:sz w:val="28"/>
          <w:szCs w:val="28"/>
        </w:rPr>
        <w:t>相关</w:t>
      </w:r>
      <w:r w:rsidR="009F3385" w:rsidRPr="00280D5E">
        <w:rPr>
          <w:rFonts w:ascii="黑体" w:eastAsia="黑体" w:hAnsi="黑体" w:hint="eastAsia"/>
          <w:sz w:val="28"/>
          <w:szCs w:val="28"/>
        </w:rPr>
        <w:t>响应文件</w:t>
      </w:r>
      <w:r w:rsidR="004E0DE5" w:rsidRPr="00280D5E">
        <w:rPr>
          <w:rFonts w:ascii="黑体" w:eastAsia="黑体" w:hAnsi="黑体" w:hint="eastAsia"/>
          <w:sz w:val="28"/>
          <w:szCs w:val="28"/>
        </w:rPr>
        <w:t>，否则将按</w:t>
      </w:r>
      <w:r w:rsidR="008A7A4B" w:rsidRPr="00280D5E">
        <w:rPr>
          <w:rFonts w:ascii="黑体" w:eastAsia="黑体" w:hAnsi="黑体" w:hint="eastAsia"/>
          <w:sz w:val="28"/>
          <w:szCs w:val="28"/>
        </w:rPr>
        <w:t>照</w:t>
      </w:r>
      <w:r w:rsidR="004E0DE5" w:rsidRPr="00280D5E">
        <w:rPr>
          <w:rFonts w:ascii="黑体" w:eastAsia="黑体" w:hAnsi="黑体" w:hint="eastAsia"/>
          <w:sz w:val="28"/>
          <w:szCs w:val="28"/>
        </w:rPr>
        <w:t>不利于投标人</w:t>
      </w:r>
      <w:r w:rsidR="008A7A4B" w:rsidRPr="00280D5E">
        <w:rPr>
          <w:rFonts w:ascii="黑体" w:eastAsia="黑体" w:hAnsi="黑体" w:hint="eastAsia"/>
          <w:sz w:val="28"/>
          <w:szCs w:val="28"/>
        </w:rPr>
        <w:t>的内容进行评审</w:t>
      </w:r>
      <w:r w:rsidRPr="00280D5E">
        <w:rPr>
          <w:rFonts w:ascii="黑体" w:eastAsia="黑体" w:hAnsi="黑体" w:hint="eastAsia"/>
          <w:sz w:val="28"/>
          <w:szCs w:val="28"/>
        </w:rPr>
        <w:t>。</w:t>
      </w:r>
    </w:p>
    <w:p w14:paraId="11E3710A" w14:textId="77777777" w:rsidR="007C2142" w:rsidRDefault="007C2142" w:rsidP="00280D5E">
      <w:pPr>
        <w:ind w:firstLineChars="200" w:firstLine="560"/>
        <w:rPr>
          <w:rFonts w:ascii="宋体" w:hAnsi="宋体"/>
          <w:sz w:val="28"/>
          <w:szCs w:val="28"/>
        </w:rPr>
      </w:pPr>
    </w:p>
    <w:p w14:paraId="5D7445CD" w14:textId="77777777" w:rsidR="007C2142" w:rsidRDefault="007310B5">
      <w:pPr>
        <w:outlineLvl w:val="0"/>
        <w:rPr>
          <w:rFonts w:ascii="宋体" w:hAnsi="宋体"/>
          <w:b/>
          <w:sz w:val="28"/>
          <w:szCs w:val="28"/>
        </w:rPr>
      </w:pPr>
      <w:r>
        <w:rPr>
          <w:rFonts w:ascii="宋体" w:hAnsi="宋体" w:hint="eastAsia"/>
          <w:b/>
          <w:sz w:val="28"/>
          <w:szCs w:val="28"/>
        </w:rPr>
        <w:t>六、标书</w:t>
      </w:r>
      <w:r>
        <w:rPr>
          <w:rFonts w:ascii="宋体" w:hAnsi="宋体"/>
          <w:b/>
          <w:sz w:val="28"/>
          <w:szCs w:val="28"/>
        </w:rPr>
        <w:t>递交</w:t>
      </w:r>
    </w:p>
    <w:p w14:paraId="50A6BA04" w14:textId="53F65113" w:rsidR="007C2142" w:rsidRDefault="007310B5">
      <w:pPr>
        <w:ind w:firstLineChars="200" w:firstLine="560"/>
        <w:rPr>
          <w:rFonts w:ascii="宋体" w:hAnsi="宋体"/>
          <w:sz w:val="28"/>
          <w:szCs w:val="28"/>
        </w:rPr>
      </w:pPr>
      <w:r w:rsidRPr="00624789">
        <w:rPr>
          <w:rFonts w:ascii="宋体" w:hAnsi="宋体" w:hint="eastAsia"/>
          <w:sz w:val="28"/>
          <w:szCs w:val="28"/>
        </w:rPr>
        <w:t>投标人应于</w:t>
      </w:r>
      <w:r w:rsidRPr="00624789">
        <w:rPr>
          <w:rFonts w:ascii="宋体" w:hAnsi="宋体"/>
          <w:sz w:val="28"/>
          <w:szCs w:val="28"/>
        </w:rPr>
        <w:t>2020年</w:t>
      </w:r>
      <w:r w:rsidR="007C0749" w:rsidRPr="00624789">
        <w:rPr>
          <w:rFonts w:ascii="宋体" w:hAnsi="宋体"/>
          <w:sz w:val="28"/>
          <w:szCs w:val="28"/>
        </w:rPr>
        <w:t>9</w:t>
      </w:r>
      <w:r w:rsidRPr="00624789">
        <w:rPr>
          <w:rFonts w:ascii="宋体" w:hAnsi="宋体" w:hint="eastAsia"/>
          <w:sz w:val="28"/>
          <w:szCs w:val="28"/>
        </w:rPr>
        <w:t>月</w:t>
      </w:r>
      <w:r w:rsidR="007C0749" w:rsidRPr="00624789">
        <w:rPr>
          <w:rFonts w:ascii="宋体" w:hAnsi="宋体"/>
          <w:sz w:val="28"/>
          <w:szCs w:val="28"/>
        </w:rPr>
        <w:t>15</w:t>
      </w:r>
      <w:r w:rsidRPr="00624789">
        <w:rPr>
          <w:rFonts w:ascii="宋体" w:hAnsi="宋体" w:hint="eastAsia"/>
          <w:sz w:val="28"/>
          <w:szCs w:val="28"/>
        </w:rPr>
        <w:t>日</w:t>
      </w:r>
      <w:r w:rsidR="007C0749" w:rsidRPr="00624789">
        <w:rPr>
          <w:rFonts w:ascii="宋体" w:hAnsi="宋体"/>
          <w:sz w:val="28"/>
          <w:szCs w:val="28"/>
        </w:rPr>
        <w:t>9</w:t>
      </w:r>
      <w:r w:rsidRPr="00624789">
        <w:rPr>
          <w:rFonts w:ascii="宋体" w:hAnsi="宋体" w:hint="eastAsia"/>
          <w:sz w:val="28"/>
          <w:szCs w:val="28"/>
        </w:rPr>
        <w:t>：00</w:t>
      </w:r>
      <w:r w:rsidRPr="00624789">
        <w:rPr>
          <w:rFonts w:ascii="宋体" w:hAnsi="宋体"/>
          <w:sz w:val="28"/>
          <w:szCs w:val="28"/>
        </w:rPr>
        <w:t xml:space="preserve"> </w:t>
      </w:r>
      <w:r w:rsidRPr="00624789">
        <w:rPr>
          <w:rFonts w:ascii="宋体" w:hAnsi="宋体" w:hint="eastAsia"/>
          <w:sz w:val="28"/>
          <w:szCs w:val="28"/>
        </w:rPr>
        <w:t>之</w:t>
      </w:r>
      <w:r w:rsidR="00B6240A" w:rsidRPr="00624789">
        <w:rPr>
          <w:rFonts w:ascii="宋体" w:hAnsi="宋体" w:hint="eastAsia"/>
          <w:sz w:val="28"/>
          <w:szCs w:val="28"/>
        </w:rPr>
        <w:t>前</w:t>
      </w:r>
      <w:r w:rsidRPr="00624789">
        <w:rPr>
          <w:rFonts w:ascii="宋体" w:hAnsi="宋体" w:hint="eastAsia"/>
          <w:sz w:val="28"/>
          <w:szCs w:val="28"/>
        </w:rPr>
        <w:t>，将密封且加盖公章的标书</w:t>
      </w:r>
      <w:r w:rsidR="00B6240A" w:rsidRPr="00624789">
        <w:rPr>
          <w:rFonts w:ascii="宋体" w:hAnsi="宋体" w:hint="eastAsia"/>
          <w:sz w:val="28"/>
          <w:szCs w:val="28"/>
        </w:rPr>
        <w:t>邮寄</w:t>
      </w:r>
      <w:r w:rsidRPr="00624789">
        <w:rPr>
          <w:rFonts w:ascii="宋体" w:hAnsi="宋体" w:hint="eastAsia"/>
          <w:sz w:val="28"/>
          <w:szCs w:val="28"/>
        </w:rPr>
        <w:t>送达至厦门市湖里</w:t>
      </w:r>
      <w:proofErr w:type="gramStart"/>
      <w:r w:rsidRPr="00624789">
        <w:rPr>
          <w:rFonts w:ascii="宋体" w:hAnsi="宋体" w:hint="eastAsia"/>
          <w:sz w:val="28"/>
          <w:szCs w:val="28"/>
        </w:rPr>
        <w:t>区仙岳路</w:t>
      </w:r>
      <w:proofErr w:type="gramEnd"/>
      <w:r w:rsidRPr="00624789">
        <w:rPr>
          <w:rFonts w:ascii="宋体" w:hAnsi="宋体" w:hint="eastAsia"/>
          <w:sz w:val="28"/>
          <w:szCs w:val="28"/>
        </w:rPr>
        <w:t>4686号国贸中心B幢27层法律</w:t>
      </w:r>
      <w:proofErr w:type="gramStart"/>
      <w:r w:rsidRPr="00624789">
        <w:rPr>
          <w:rFonts w:ascii="宋体" w:hAnsi="宋体" w:hint="eastAsia"/>
          <w:sz w:val="28"/>
          <w:szCs w:val="28"/>
        </w:rPr>
        <w:t>事务部</w:t>
      </w:r>
      <w:r w:rsidR="00173B92" w:rsidRPr="00624789">
        <w:rPr>
          <w:rFonts w:ascii="宋体" w:hAnsi="宋体" w:hint="eastAsia"/>
          <w:sz w:val="28"/>
          <w:szCs w:val="28"/>
        </w:rPr>
        <w:t>翁亦</w:t>
      </w:r>
      <w:proofErr w:type="gramEnd"/>
      <w:r w:rsidR="00173B92" w:rsidRPr="00624789">
        <w:rPr>
          <w:rFonts w:ascii="宋体" w:hAnsi="宋体" w:hint="eastAsia"/>
          <w:sz w:val="28"/>
          <w:szCs w:val="28"/>
        </w:rPr>
        <w:t>君</w:t>
      </w:r>
      <w:r w:rsidRPr="00624789">
        <w:rPr>
          <w:rFonts w:ascii="宋体" w:hAnsi="宋体" w:hint="eastAsia"/>
          <w:sz w:val="28"/>
          <w:szCs w:val="28"/>
        </w:rPr>
        <w:t>处，逾期</w:t>
      </w:r>
      <w:r w:rsidR="00191E11" w:rsidRPr="00624789">
        <w:rPr>
          <w:rFonts w:ascii="宋体" w:hAnsi="宋体" w:hint="eastAsia"/>
          <w:sz w:val="28"/>
          <w:szCs w:val="28"/>
        </w:rPr>
        <w:t>（</w:t>
      </w:r>
      <w:r w:rsidR="00191E11" w:rsidRPr="00624789">
        <w:rPr>
          <w:rFonts w:ascii="宋体" w:hAnsi="宋体"/>
          <w:sz w:val="28"/>
          <w:szCs w:val="28"/>
        </w:rPr>
        <w:t>2020年</w:t>
      </w:r>
      <w:r w:rsidR="007C0749" w:rsidRPr="00624789">
        <w:rPr>
          <w:rFonts w:ascii="宋体" w:hAnsi="宋体"/>
          <w:sz w:val="28"/>
          <w:szCs w:val="28"/>
        </w:rPr>
        <w:t>9</w:t>
      </w:r>
      <w:r w:rsidR="00191E11" w:rsidRPr="00624789">
        <w:rPr>
          <w:rFonts w:ascii="宋体" w:hAnsi="宋体" w:hint="eastAsia"/>
          <w:sz w:val="28"/>
          <w:szCs w:val="28"/>
        </w:rPr>
        <w:t>月</w:t>
      </w:r>
      <w:r w:rsidR="007C0749" w:rsidRPr="00624789">
        <w:rPr>
          <w:rFonts w:ascii="宋体" w:hAnsi="宋体"/>
          <w:sz w:val="28"/>
          <w:szCs w:val="28"/>
        </w:rPr>
        <w:t>15</w:t>
      </w:r>
      <w:r w:rsidR="00191E11" w:rsidRPr="00624789">
        <w:rPr>
          <w:rFonts w:ascii="宋体" w:hAnsi="宋体" w:hint="eastAsia"/>
          <w:sz w:val="28"/>
          <w:szCs w:val="28"/>
        </w:rPr>
        <w:t>日</w:t>
      </w:r>
      <w:r w:rsidR="007C0749" w:rsidRPr="00624789">
        <w:rPr>
          <w:rFonts w:ascii="宋体" w:hAnsi="宋体"/>
          <w:sz w:val="28"/>
          <w:szCs w:val="28"/>
        </w:rPr>
        <w:t>9</w:t>
      </w:r>
      <w:r w:rsidR="00191E11" w:rsidRPr="00624789">
        <w:rPr>
          <w:rFonts w:ascii="宋体" w:hAnsi="宋体"/>
          <w:sz w:val="28"/>
          <w:szCs w:val="28"/>
        </w:rPr>
        <w:t>：00前</w:t>
      </w:r>
      <w:r w:rsidR="00191E11" w:rsidRPr="00624789">
        <w:rPr>
          <w:rFonts w:ascii="宋体" w:hAnsi="宋体" w:hint="eastAsia"/>
          <w:sz w:val="28"/>
          <w:szCs w:val="28"/>
        </w:rPr>
        <w:t>招标文件未</w:t>
      </w:r>
      <w:r w:rsidR="00191E11" w:rsidRPr="00624789">
        <w:rPr>
          <w:rFonts w:ascii="宋体" w:hAnsi="宋体"/>
          <w:sz w:val="28"/>
          <w:szCs w:val="28"/>
        </w:rPr>
        <w:t>送达至招标人</w:t>
      </w:r>
      <w:r w:rsidR="00191E11" w:rsidRPr="00624789">
        <w:rPr>
          <w:rFonts w:ascii="宋体" w:hAnsi="宋体" w:hint="eastAsia"/>
          <w:sz w:val="28"/>
          <w:szCs w:val="28"/>
        </w:rPr>
        <w:t>处的）</w:t>
      </w:r>
      <w:r w:rsidRPr="00624789">
        <w:rPr>
          <w:rFonts w:ascii="宋体" w:hAnsi="宋体" w:hint="eastAsia"/>
          <w:sz w:val="28"/>
          <w:szCs w:val="28"/>
        </w:rPr>
        <w:t>不收，并在封面注明相关内容。</w:t>
      </w:r>
    </w:p>
    <w:p w14:paraId="273AFE8D" w14:textId="77777777" w:rsidR="007C2142" w:rsidRDefault="007C2142">
      <w:pPr>
        <w:ind w:firstLineChars="200" w:firstLine="560"/>
        <w:rPr>
          <w:rFonts w:ascii="宋体" w:hAnsi="宋体"/>
          <w:sz w:val="28"/>
          <w:szCs w:val="28"/>
        </w:rPr>
      </w:pPr>
    </w:p>
    <w:p w14:paraId="1D442B8F" w14:textId="77777777" w:rsidR="007C2142" w:rsidRDefault="007310B5">
      <w:pPr>
        <w:outlineLvl w:val="0"/>
        <w:rPr>
          <w:rFonts w:ascii="宋体" w:hAnsi="宋体"/>
          <w:b/>
          <w:sz w:val="28"/>
          <w:szCs w:val="28"/>
        </w:rPr>
      </w:pPr>
      <w:r>
        <w:rPr>
          <w:rFonts w:ascii="宋体" w:hAnsi="宋体" w:hint="eastAsia"/>
          <w:b/>
          <w:sz w:val="28"/>
          <w:szCs w:val="28"/>
        </w:rPr>
        <w:t>七、</w:t>
      </w:r>
      <w:r>
        <w:rPr>
          <w:rFonts w:ascii="宋体" w:hAnsi="宋体"/>
          <w:b/>
          <w:sz w:val="28"/>
          <w:szCs w:val="28"/>
        </w:rPr>
        <w:t>投标</w:t>
      </w:r>
      <w:r>
        <w:rPr>
          <w:rFonts w:ascii="宋体" w:hAnsi="宋体" w:hint="eastAsia"/>
          <w:b/>
          <w:sz w:val="28"/>
          <w:szCs w:val="28"/>
        </w:rPr>
        <w:t>书相关问题</w:t>
      </w:r>
    </w:p>
    <w:p w14:paraId="5B47D999" w14:textId="2B9134B9" w:rsidR="007C2142" w:rsidRDefault="007310B5" w:rsidP="000E0E61">
      <w:pPr>
        <w:ind w:firstLineChars="200" w:firstLine="560"/>
        <w:rPr>
          <w:rFonts w:ascii="宋体" w:hAnsi="宋体"/>
          <w:sz w:val="28"/>
          <w:szCs w:val="28"/>
        </w:rPr>
      </w:pPr>
      <w:r>
        <w:rPr>
          <w:rFonts w:ascii="宋体" w:hAnsi="宋体" w:hint="eastAsia"/>
          <w:sz w:val="28"/>
          <w:szCs w:val="28"/>
        </w:rPr>
        <w:t>1</w:t>
      </w:r>
      <w:r w:rsidR="00B41E93">
        <w:rPr>
          <w:rFonts w:ascii="宋体" w:hAnsi="宋体" w:hint="eastAsia"/>
          <w:sz w:val="28"/>
          <w:szCs w:val="28"/>
        </w:rPr>
        <w:t>．</w:t>
      </w:r>
      <w:r>
        <w:rPr>
          <w:rFonts w:ascii="宋体" w:hAnsi="宋体"/>
          <w:sz w:val="28"/>
          <w:szCs w:val="28"/>
        </w:rPr>
        <w:t>《投标书》在投标截</w:t>
      </w:r>
      <w:r>
        <w:rPr>
          <w:rFonts w:ascii="宋体" w:hAnsi="宋体" w:hint="eastAsia"/>
          <w:sz w:val="28"/>
          <w:szCs w:val="28"/>
        </w:rPr>
        <w:t>止</w:t>
      </w:r>
      <w:r>
        <w:rPr>
          <w:rFonts w:ascii="宋体" w:hAnsi="宋体"/>
          <w:sz w:val="28"/>
          <w:szCs w:val="28"/>
        </w:rPr>
        <w:t>日后90天内有效。</w:t>
      </w:r>
    </w:p>
    <w:p w14:paraId="6E73BBD0" w14:textId="7CA0697B" w:rsidR="007C2142" w:rsidRDefault="007310B5" w:rsidP="000E0E61">
      <w:pPr>
        <w:ind w:firstLineChars="200" w:firstLine="560"/>
        <w:rPr>
          <w:rFonts w:ascii="宋体" w:hAnsi="宋体"/>
          <w:sz w:val="28"/>
          <w:szCs w:val="28"/>
        </w:rPr>
      </w:pPr>
      <w:r>
        <w:rPr>
          <w:rFonts w:ascii="宋体" w:hAnsi="宋体" w:hint="eastAsia"/>
          <w:sz w:val="28"/>
          <w:szCs w:val="28"/>
        </w:rPr>
        <w:t>2</w:t>
      </w:r>
      <w:r w:rsidR="00B41E93">
        <w:rPr>
          <w:rFonts w:ascii="宋体" w:hAnsi="宋体" w:hint="eastAsia"/>
          <w:sz w:val="28"/>
          <w:szCs w:val="28"/>
        </w:rPr>
        <w:t>．</w:t>
      </w:r>
      <w:r>
        <w:rPr>
          <w:rFonts w:ascii="宋体" w:hAnsi="宋体"/>
          <w:sz w:val="28"/>
          <w:szCs w:val="28"/>
        </w:rPr>
        <w:t>在原定的投标有效期满之前，如果出现特殊情况，招标人可向投标人提出延长有效期的要求，这种要求和答复应以书面的形式进行。投标人可以拒绝这种要求。同意延期的投标人，不需要也不允许修改投标书。</w:t>
      </w:r>
    </w:p>
    <w:p w14:paraId="68F916B7" w14:textId="30FB9071" w:rsidR="007C2142" w:rsidRDefault="007310B5" w:rsidP="000E0E61">
      <w:pPr>
        <w:ind w:firstLineChars="200" w:firstLine="560"/>
        <w:rPr>
          <w:rFonts w:ascii="宋体" w:hAnsi="宋体"/>
          <w:sz w:val="28"/>
          <w:szCs w:val="28"/>
        </w:rPr>
      </w:pPr>
      <w:r>
        <w:rPr>
          <w:rFonts w:ascii="宋体" w:hAnsi="宋体" w:hint="eastAsia"/>
          <w:sz w:val="28"/>
          <w:szCs w:val="28"/>
        </w:rPr>
        <w:t>3</w:t>
      </w:r>
      <w:r w:rsidR="00B41E93">
        <w:rPr>
          <w:rFonts w:ascii="宋体" w:hAnsi="宋体" w:hint="eastAsia"/>
          <w:sz w:val="28"/>
          <w:szCs w:val="28"/>
        </w:rPr>
        <w:t>．</w:t>
      </w:r>
      <w:r>
        <w:rPr>
          <w:rFonts w:ascii="宋体" w:hAnsi="宋体"/>
          <w:sz w:val="28"/>
          <w:szCs w:val="28"/>
        </w:rPr>
        <w:t>投标文件的份数和签署</w:t>
      </w:r>
    </w:p>
    <w:p w14:paraId="36E969EF" w14:textId="77777777" w:rsidR="007C2142" w:rsidRDefault="007310B5" w:rsidP="000E0E61">
      <w:pPr>
        <w:ind w:firstLineChars="200" w:firstLine="560"/>
        <w:rPr>
          <w:rFonts w:ascii="宋体" w:hAnsi="宋体"/>
          <w:sz w:val="28"/>
          <w:szCs w:val="28"/>
        </w:rPr>
      </w:pPr>
      <w:r>
        <w:rPr>
          <w:rFonts w:ascii="宋体" w:hAnsi="宋体"/>
          <w:sz w:val="28"/>
          <w:szCs w:val="28"/>
        </w:rPr>
        <w:t>投标人</w:t>
      </w:r>
      <w:r>
        <w:rPr>
          <w:rFonts w:ascii="宋体" w:hAnsi="宋体" w:hint="eastAsia"/>
          <w:sz w:val="28"/>
          <w:szCs w:val="28"/>
        </w:rPr>
        <w:t>需</w:t>
      </w:r>
      <w:r>
        <w:rPr>
          <w:rFonts w:ascii="宋体" w:hAnsi="宋体"/>
          <w:sz w:val="28"/>
          <w:szCs w:val="28"/>
        </w:rPr>
        <w:t>提交投标文件共</w:t>
      </w:r>
      <w:r>
        <w:rPr>
          <w:rFonts w:ascii="宋体" w:hAnsi="宋体" w:hint="eastAsia"/>
          <w:sz w:val="28"/>
          <w:szCs w:val="28"/>
        </w:rPr>
        <w:t>叁</w:t>
      </w:r>
      <w:r>
        <w:rPr>
          <w:rFonts w:ascii="宋体" w:hAnsi="宋体"/>
          <w:sz w:val="28"/>
          <w:szCs w:val="28"/>
        </w:rPr>
        <w:t>份,正本壹份,副本</w:t>
      </w:r>
      <w:r>
        <w:rPr>
          <w:rFonts w:ascii="宋体" w:hAnsi="宋体" w:hint="eastAsia"/>
          <w:sz w:val="28"/>
          <w:szCs w:val="28"/>
        </w:rPr>
        <w:t>贰</w:t>
      </w:r>
      <w:r>
        <w:rPr>
          <w:rFonts w:ascii="宋体" w:hAnsi="宋体"/>
          <w:sz w:val="28"/>
          <w:szCs w:val="28"/>
        </w:rPr>
        <w:t>份。投标文件的正本和副本均需打印</w:t>
      </w:r>
      <w:r>
        <w:rPr>
          <w:rFonts w:ascii="宋体" w:hAnsi="宋体" w:hint="eastAsia"/>
          <w:sz w:val="28"/>
          <w:szCs w:val="28"/>
        </w:rPr>
        <w:t>，</w:t>
      </w:r>
      <w:r>
        <w:rPr>
          <w:rFonts w:ascii="宋体" w:hAnsi="宋体"/>
          <w:sz w:val="28"/>
          <w:szCs w:val="28"/>
        </w:rPr>
        <w:t>并在</w:t>
      </w:r>
      <w:r>
        <w:rPr>
          <w:rFonts w:ascii="宋体" w:hAnsi="宋体" w:hint="eastAsia"/>
          <w:sz w:val="28"/>
          <w:szCs w:val="28"/>
        </w:rPr>
        <w:t>投</w:t>
      </w:r>
      <w:r>
        <w:rPr>
          <w:rFonts w:ascii="宋体" w:hAnsi="宋体"/>
          <w:sz w:val="28"/>
          <w:szCs w:val="28"/>
        </w:rPr>
        <w:t>标文件封面的右上角清楚地注明“正本”或“副本”。正本和副本内容不一致之处，以正本为准。</w:t>
      </w:r>
    </w:p>
    <w:p w14:paraId="3391CE8A" w14:textId="3DE10329" w:rsidR="007C2142" w:rsidRDefault="007310B5" w:rsidP="000E0E61">
      <w:pPr>
        <w:ind w:firstLineChars="200" w:firstLine="560"/>
        <w:rPr>
          <w:rFonts w:ascii="宋体" w:hAnsi="宋体"/>
          <w:sz w:val="28"/>
          <w:szCs w:val="28"/>
        </w:rPr>
      </w:pPr>
      <w:r>
        <w:rPr>
          <w:rFonts w:ascii="宋体" w:hAnsi="宋体" w:hint="eastAsia"/>
          <w:sz w:val="28"/>
          <w:szCs w:val="28"/>
        </w:rPr>
        <w:t>4</w:t>
      </w:r>
      <w:r w:rsidR="00B41E93">
        <w:rPr>
          <w:rFonts w:ascii="宋体" w:hAnsi="宋体" w:hint="eastAsia"/>
          <w:sz w:val="28"/>
          <w:szCs w:val="28"/>
        </w:rPr>
        <w:t>．</w:t>
      </w:r>
      <w:r>
        <w:rPr>
          <w:rFonts w:ascii="宋体" w:hAnsi="宋体"/>
          <w:sz w:val="28"/>
          <w:szCs w:val="28"/>
        </w:rPr>
        <w:t>投标文件封面、投标函均应加盖投标人印章</w:t>
      </w:r>
      <w:r>
        <w:rPr>
          <w:rFonts w:ascii="宋体" w:hAnsi="宋体" w:hint="eastAsia"/>
          <w:sz w:val="28"/>
          <w:szCs w:val="28"/>
        </w:rPr>
        <w:t>。</w:t>
      </w:r>
      <w:r>
        <w:rPr>
          <w:rFonts w:ascii="宋体" w:hAnsi="宋体"/>
          <w:sz w:val="28"/>
          <w:szCs w:val="28"/>
        </w:rPr>
        <w:t>报价材料需注明项目名称和编号。由委托人签字或盖章的投标文件中须同时提交投标文件签署授权委托书。投标文件签署授权委托书格式、签字、盖章及内容均应符</w:t>
      </w:r>
      <w:r>
        <w:rPr>
          <w:rFonts w:ascii="宋体" w:hAnsi="宋体"/>
          <w:sz w:val="28"/>
          <w:szCs w:val="28"/>
        </w:rPr>
        <w:lastRenderedPageBreak/>
        <w:t>合要求，否则投标文件签署委托书无效。</w:t>
      </w:r>
    </w:p>
    <w:p w14:paraId="7BAD605E" w14:textId="7C431A00" w:rsidR="007C2142" w:rsidRDefault="007310B5" w:rsidP="000E0E61">
      <w:pPr>
        <w:ind w:firstLineChars="200" w:firstLine="560"/>
        <w:rPr>
          <w:rFonts w:ascii="宋体" w:hAnsi="宋体"/>
          <w:sz w:val="28"/>
          <w:szCs w:val="28"/>
        </w:rPr>
      </w:pPr>
      <w:r>
        <w:rPr>
          <w:rFonts w:ascii="宋体" w:hAnsi="宋体" w:hint="eastAsia"/>
          <w:sz w:val="28"/>
          <w:szCs w:val="28"/>
        </w:rPr>
        <w:t>5</w:t>
      </w:r>
      <w:r w:rsidR="00B41E93">
        <w:rPr>
          <w:rFonts w:ascii="宋体" w:hAnsi="宋体" w:hint="eastAsia"/>
          <w:sz w:val="28"/>
          <w:szCs w:val="28"/>
        </w:rPr>
        <w:t>．</w:t>
      </w:r>
      <w:r>
        <w:rPr>
          <w:rFonts w:ascii="宋体" w:hAnsi="宋体"/>
          <w:sz w:val="28"/>
          <w:szCs w:val="28"/>
        </w:rPr>
        <w:t>除投标人对错误处需修改外,全套投标文件应无涂改或行间插字、增删。如有修改处由投标人加盖投标人的印章或由投标人法定代表</w:t>
      </w:r>
      <w:r>
        <w:rPr>
          <w:rFonts w:ascii="宋体" w:hAnsi="宋体" w:hint="eastAsia"/>
          <w:sz w:val="28"/>
          <w:szCs w:val="28"/>
        </w:rPr>
        <w:t>人签字或盖章。</w:t>
      </w:r>
    </w:p>
    <w:p w14:paraId="4556E6FE" w14:textId="35497799" w:rsidR="007C2142" w:rsidRDefault="007310B5" w:rsidP="000E0E61">
      <w:pPr>
        <w:ind w:firstLineChars="200" w:firstLine="560"/>
        <w:rPr>
          <w:rFonts w:ascii="宋体" w:hAnsi="宋体"/>
          <w:sz w:val="28"/>
          <w:szCs w:val="28"/>
        </w:rPr>
      </w:pPr>
      <w:r>
        <w:rPr>
          <w:rFonts w:ascii="宋体" w:hAnsi="宋体" w:hint="eastAsia"/>
          <w:sz w:val="28"/>
          <w:szCs w:val="28"/>
        </w:rPr>
        <w:t>6</w:t>
      </w:r>
      <w:r w:rsidR="00B41E93">
        <w:rPr>
          <w:rFonts w:ascii="宋体" w:hAnsi="宋体" w:hint="eastAsia"/>
          <w:sz w:val="28"/>
          <w:szCs w:val="28"/>
        </w:rPr>
        <w:t>．</w:t>
      </w:r>
      <w:r>
        <w:rPr>
          <w:rFonts w:ascii="宋体" w:hAnsi="宋体"/>
          <w:sz w:val="28"/>
          <w:szCs w:val="28"/>
        </w:rPr>
        <w:t>投标单位的投标文件，</w:t>
      </w:r>
      <w:r>
        <w:rPr>
          <w:rFonts w:ascii="宋体" w:hAnsi="宋体" w:hint="eastAsia"/>
          <w:sz w:val="28"/>
          <w:szCs w:val="28"/>
        </w:rPr>
        <w:t>招</w:t>
      </w:r>
      <w:r>
        <w:rPr>
          <w:rFonts w:ascii="宋体" w:hAnsi="宋体"/>
          <w:sz w:val="28"/>
          <w:szCs w:val="28"/>
        </w:rPr>
        <w:t>标人概不退还。投标人应自行承担在投标过程中所涉及的一切费用。</w:t>
      </w:r>
      <w:bookmarkStart w:id="3" w:name="_Toc342899806"/>
      <w:bookmarkStart w:id="4" w:name="_Toc422839258"/>
    </w:p>
    <w:p w14:paraId="31E86708" w14:textId="77777777" w:rsidR="007C2142" w:rsidRDefault="007C2142">
      <w:pPr>
        <w:rPr>
          <w:rFonts w:ascii="宋体" w:hAnsi="宋体"/>
          <w:sz w:val="28"/>
          <w:szCs w:val="28"/>
        </w:rPr>
      </w:pPr>
    </w:p>
    <w:p w14:paraId="3BC55FB2" w14:textId="5E7DFD53" w:rsidR="007C2142" w:rsidRDefault="007310B5">
      <w:pPr>
        <w:outlineLvl w:val="0"/>
        <w:rPr>
          <w:rFonts w:ascii="宋体" w:hAnsi="宋体"/>
          <w:b/>
          <w:sz w:val="28"/>
          <w:szCs w:val="28"/>
        </w:rPr>
      </w:pPr>
      <w:r>
        <w:rPr>
          <w:rFonts w:ascii="宋体" w:hAnsi="宋体" w:hint="eastAsia"/>
          <w:b/>
          <w:sz w:val="28"/>
          <w:szCs w:val="28"/>
        </w:rPr>
        <w:t>八、评标</w:t>
      </w:r>
    </w:p>
    <w:p w14:paraId="1DF4F593" w14:textId="77777777" w:rsidR="007C2142" w:rsidRDefault="007310B5">
      <w:pPr>
        <w:ind w:firstLineChars="200" w:firstLine="560"/>
        <w:rPr>
          <w:rFonts w:ascii="宋体" w:hAnsi="宋体"/>
          <w:sz w:val="28"/>
          <w:szCs w:val="28"/>
        </w:rPr>
      </w:pPr>
      <w:r>
        <w:rPr>
          <w:rFonts w:ascii="宋体" w:hAnsi="宋体"/>
          <w:sz w:val="28"/>
          <w:szCs w:val="28"/>
        </w:rPr>
        <w:t>在投标人提交《投标书》时间截止后，招标单位将召开评标会议，本着公平合理的原则进行综合评审，确定中标单位，评标结果将另行通知投标单位。</w:t>
      </w:r>
    </w:p>
    <w:p w14:paraId="597DCDEF" w14:textId="77777777" w:rsidR="007C2142" w:rsidRDefault="007C2142">
      <w:pPr>
        <w:ind w:firstLineChars="200" w:firstLine="560"/>
        <w:rPr>
          <w:rFonts w:ascii="宋体" w:hAnsi="宋体"/>
          <w:sz w:val="28"/>
          <w:szCs w:val="28"/>
        </w:rPr>
      </w:pPr>
    </w:p>
    <w:p w14:paraId="4A52393E" w14:textId="77777777" w:rsidR="007C2142" w:rsidRDefault="007310B5">
      <w:pPr>
        <w:outlineLvl w:val="0"/>
        <w:rPr>
          <w:rFonts w:ascii="宋体" w:hAnsi="宋体"/>
          <w:b/>
          <w:sz w:val="28"/>
          <w:szCs w:val="28"/>
        </w:rPr>
      </w:pPr>
      <w:r>
        <w:rPr>
          <w:rFonts w:ascii="宋体" w:hAnsi="宋体" w:hint="eastAsia"/>
          <w:b/>
          <w:sz w:val="28"/>
          <w:szCs w:val="28"/>
        </w:rPr>
        <w:t>九、授予合同</w:t>
      </w:r>
      <w:bookmarkEnd w:id="3"/>
      <w:bookmarkEnd w:id="4"/>
    </w:p>
    <w:p w14:paraId="4F6ADD2F" w14:textId="3809BD5A" w:rsidR="007C2142" w:rsidRDefault="007310B5" w:rsidP="005273AC">
      <w:pPr>
        <w:ind w:firstLineChars="200" w:firstLine="560"/>
        <w:rPr>
          <w:rFonts w:ascii="宋体" w:hAnsi="宋体"/>
          <w:sz w:val="28"/>
          <w:szCs w:val="28"/>
        </w:rPr>
      </w:pPr>
      <w:r>
        <w:rPr>
          <w:rFonts w:ascii="宋体" w:hAnsi="宋体" w:hint="eastAsia"/>
          <w:sz w:val="28"/>
          <w:szCs w:val="28"/>
        </w:rPr>
        <w:t>1</w:t>
      </w:r>
      <w:r w:rsidR="00B41E93">
        <w:rPr>
          <w:rFonts w:ascii="宋体" w:hAnsi="宋体" w:hint="eastAsia"/>
          <w:sz w:val="28"/>
          <w:szCs w:val="28"/>
        </w:rPr>
        <w:t>．</w:t>
      </w:r>
      <w:r>
        <w:rPr>
          <w:rFonts w:ascii="宋体" w:hAnsi="宋体"/>
          <w:sz w:val="28"/>
          <w:szCs w:val="28"/>
        </w:rPr>
        <w:t>招标人将在评审完毕后,将采用电话</w:t>
      </w:r>
      <w:r w:rsidR="003C4D51">
        <w:rPr>
          <w:rFonts w:ascii="宋体" w:hAnsi="宋体" w:hint="eastAsia"/>
          <w:sz w:val="28"/>
          <w:szCs w:val="28"/>
        </w:rPr>
        <w:t>（短信）</w:t>
      </w:r>
      <w:r>
        <w:rPr>
          <w:rFonts w:ascii="宋体" w:hAnsi="宋体"/>
          <w:sz w:val="28"/>
          <w:szCs w:val="28"/>
        </w:rPr>
        <w:t>通知或电子邮件的方式将中标结果通知所有未中标的投标人。</w:t>
      </w:r>
    </w:p>
    <w:p w14:paraId="51B42FDC" w14:textId="68B1FA4A" w:rsidR="007C2142" w:rsidRDefault="007310B5" w:rsidP="005273AC">
      <w:pPr>
        <w:ind w:firstLineChars="200" w:firstLine="560"/>
        <w:rPr>
          <w:rFonts w:ascii="宋体" w:hAnsi="宋体"/>
          <w:sz w:val="28"/>
          <w:szCs w:val="28"/>
        </w:rPr>
      </w:pPr>
      <w:r>
        <w:rPr>
          <w:rFonts w:ascii="宋体" w:hAnsi="宋体" w:hint="eastAsia"/>
          <w:sz w:val="28"/>
          <w:szCs w:val="28"/>
        </w:rPr>
        <w:t>2</w:t>
      </w:r>
      <w:r w:rsidR="00B41E93">
        <w:rPr>
          <w:rFonts w:ascii="宋体" w:hAnsi="宋体" w:hint="eastAsia"/>
          <w:sz w:val="28"/>
          <w:szCs w:val="28"/>
        </w:rPr>
        <w:t>．</w:t>
      </w:r>
      <w:r>
        <w:rPr>
          <w:rFonts w:ascii="宋体" w:hAnsi="宋体"/>
          <w:sz w:val="28"/>
          <w:szCs w:val="28"/>
        </w:rPr>
        <w:t>招标人将以书面形式向中标人发出《中标通知书》，中标人收到《中标通知书》后，按照招标文件、投标文件的内容和国家有关规定，在规定的时间、地点与招标人签订合同。</w:t>
      </w:r>
    </w:p>
    <w:p w14:paraId="089CF852" w14:textId="0EDBC57F" w:rsidR="007C2142" w:rsidRDefault="007310B5" w:rsidP="005273AC">
      <w:pPr>
        <w:ind w:firstLineChars="200" w:firstLine="560"/>
        <w:rPr>
          <w:rFonts w:ascii="宋体" w:hAnsi="宋体"/>
          <w:sz w:val="28"/>
          <w:szCs w:val="28"/>
        </w:rPr>
      </w:pPr>
      <w:r>
        <w:rPr>
          <w:rFonts w:ascii="宋体" w:hAnsi="宋体" w:hint="eastAsia"/>
          <w:sz w:val="28"/>
          <w:szCs w:val="28"/>
        </w:rPr>
        <w:t>3</w:t>
      </w:r>
      <w:r w:rsidR="00B41E93">
        <w:rPr>
          <w:rFonts w:ascii="宋体" w:hAnsi="宋体" w:hint="eastAsia"/>
          <w:sz w:val="28"/>
          <w:szCs w:val="28"/>
        </w:rPr>
        <w:t>．</w:t>
      </w:r>
      <w:r>
        <w:rPr>
          <w:rFonts w:ascii="宋体" w:hAnsi="宋体" w:hint="eastAsia"/>
          <w:sz w:val="28"/>
          <w:szCs w:val="28"/>
        </w:rPr>
        <w:t>如经招标人对中标人投标文件进行查验后，发现其有弄虚作假行为或中标人不能提供所投设备的原厂服务承诺函，招标人有权取消其中标资格。招标人将从其他合格投标人中另选中标人。</w:t>
      </w:r>
    </w:p>
    <w:p w14:paraId="0AFEE79A" w14:textId="20346019" w:rsidR="00723A45" w:rsidRDefault="007310B5" w:rsidP="005273AC">
      <w:pPr>
        <w:ind w:firstLineChars="200" w:firstLine="560"/>
        <w:rPr>
          <w:rFonts w:ascii="宋体" w:hAnsi="宋体"/>
          <w:sz w:val="28"/>
          <w:szCs w:val="28"/>
        </w:rPr>
      </w:pPr>
      <w:r>
        <w:rPr>
          <w:rFonts w:ascii="宋体" w:hAnsi="宋体" w:hint="eastAsia"/>
          <w:sz w:val="28"/>
          <w:szCs w:val="28"/>
        </w:rPr>
        <w:t>4</w:t>
      </w:r>
      <w:r w:rsidR="00B41E93">
        <w:rPr>
          <w:rFonts w:ascii="宋体" w:hAnsi="宋体" w:hint="eastAsia"/>
          <w:sz w:val="28"/>
          <w:szCs w:val="28"/>
        </w:rPr>
        <w:t>．</w:t>
      </w:r>
      <w:r>
        <w:rPr>
          <w:rFonts w:ascii="宋体" w:hAnsi="宋体"/>
          <w:sz w:val="28"/>
          <w:szCs w:val="28"/>
        </w:rPr>
        <w:t>中标人须按照</w:t>
      </w:r>
      <w:r>
        <w:rPr>
          <w:rFonts w:ascii="宋体" w:hAnsi="宋体" w:hint="eastAsia"/>
          <w:sz w:val="28"/>
          <w:szCs w:val="28"/>
        </w:rPr>
        <w:t>招</w:t>
      </w:r>
      <w:r>
        <w:rPr>
          <w:rFonts w:ascii="宋体" w:hAnsi="宋体"/>
          <w:sz w:val="28"/>
          <w:szCs w:val="28"/>
        </w:rPr>
        <w:t>标人的通知要求与招标人签订合同，逾期未签合</w:t>
      </w:r>
      <w:r>
        <w:rPr>
          <w:rFonts w:ascii="宋体" w:hAnsi="宋体"/>
          <w:sz w:val="28"/>
          <w:szCs w:val="28"/>
        </w:rPr>
        <w:lastRenderedPageBreak/>
        <w:t>同，则视为中标人违约，招标人有权从</w:t>
      </w:r>
      <w:r>
        <w:rPr>
          <w:rFonts w:ascii="宋体" w:hAnsi="宋体" w:hint="eastAsia"/>
          <w:sz w:val="28"/>
          <w:szCs w:val="28"/>
        </w:rPr>
        <w:t>其他合格</w:t>
      </w:r>
      <w:r>
        <w:rPr>
          <w:rFonts w:ascii="宋体" w:hAnsi="宋体"/>
          <w:sz w:val="28"/>
          <w:szCs w:val="28"/>
        </w:rPr>
        <w:t>投标人中另选中标人。</w:t>
      </w:r>
    </w:p>
    <w:p w14:paraId="08EF1CC3" w14:textId="4F6FB1A5" w:rsidR="007C2142" w:rsidRDefault="007310B5" w:rsidP="005273AC">
      <w:pPr>
        <w:ind w:firstLineChars="200" w:firstLine="560"/>
        <w:rPr>
          <w:rFonts w:ascii="宋体" w:hAnsi="宋体"/>
          <w:sz w:val="28"/>
          <w:szCs w:val="28"/>
        </w:rPr>
      </w:pPr>
      <w:r>
        <w:rPr>
          <w:rFonts w:ascii="宋体" w:hAnsi="宋体"/>
          <w:sz w:val="28"/>
          <w:szCs w:val="28"/>
        </w:rPr>
        <w:t xml:space="preserve"> </w:t>
      </w:r>
      <w:bookmarkStart w:id="5" w:name="_Toc422839260"/>
    </w:p>
    <w:p w14:paraId="582F1671" w14:textId="77777777" w:rsidR="007C2142" w:rsidRDefault="007310B5">
      <w:pPr>
        <w:outlineLvl w:val="0"/>
        <w:rPr>
          <w:rFonts w:ascii="宋体" w:hAnsi="宋体"/>
          <w:b/>
          <w:sz w:val="28"/>
          <w:szCs w:val="28"/>
        </w:rPr>
      </w:pPr>
      <w:r>
        <w:rPr>
          <w:rFonts w:ascii="宋体" w:hAnsi="宋体" w:hint="eastAsia"/>
          <w:b/>
          <w:sz w:val="28"/>
          <w:szCs w:val="28"/>
        </w:rPr>
        <w:t>十、其他事项</w:t>
      </w:r>
      <w:bookmarkEnd w:id="5"/>
    </w:p>
    <w:p w14:paraId="217CD055" w14:textId="14575316" w:rsidR="007C2142" w:rsidRDefault="007310B5">
      <w:pPr>
        <w:ind w:firstLineChars="200" w:firstLine="560"/>
        <w:rPr>
          <w:rFonts w:ascii="宋体" w:hAnsi="宋体"/>
          <w:sz w:val="28"/>
          <w:szCs w:val="28"/>
        </w:rPr>
      </w:pPr>
      <w:r>
        <w:rPr>
          <w:rFonts w:ascii="宋体" w:hAnsi="宋体" w:hint="eastAsia"/>
          <w:sz w:val="28"/>
          <w:szCs w:val="28"/>
        </w:rPr>
        <w:t>1</w:t>
      </w:r>
      <w:r w:rsidR="00B41E93">
        <w:rPr>
          <w:rFonts w:ascii="宋体" w:hAnsi="宋体" w:hint="eastAsia"/>
          <w:sz w:val="28"/>
          <w:szCs w:val="28"/>
        </w:rPr>
        <w:t>．</w:t>
      </w:r>
      <w:r>
        <w:rPr>
          <w:rFonts w:ascii="宋体" w:hAnsi="宋体" w:hint="eastAsia"/>
          <w:sz w:val="28"/>
          <w:szCs w:val="28"/>
        </w:rPr>
        <w:t>招标文件及中标人的投标文件是采购人与中标人签订合同的依据，中标人应严格依据投标文件所做承诺履行职责，如有违约，采购人有权根据合同采取相应措施以保证本次采购的顺利进行，并追究相应违约方的违约责任。</w:t>
      </w:r>
    </w:p>
    <w:p w14:paraId="4C511A34" w14:textId="751B28B6" w:rsidR="007C2142" w:rsidRDefault="007310B5">
      <w:pPr>
        <w:ind w:firstLineChars="200" w:firstLine="560"/>
        <w:rPr>
          <w:rFonts w:ascii="宋体" w:hAnsi="宋体"/>
          <w:sz w:val="28"/>
          <w:szCs w:val="28"/>
        </w:rPr>
      </w:pPr>
      <w:r>
        <w:rPr>
          <w:rFonts w:ascii="宋体" w:hAnsi="宋体" w:hint="eastAsia"/>
          <w:sz w:val="28"/>
          <w:szCs w:val="28"/>
        </w:rPr>
        <w:t>2</w:t>
      </w:r>
      <w:r w:rsidR="00B41E93">
        <w:rPr>
          <w:rFonts w:ascii="宋体" w:hAnsi="宋体" w:hint="eastAsia"/>
          <w:sz w:val="28"/>
          <w:szCs w:val="28"/>
        </w:rPr>
        <w:t>．</w:t>
      </w:r>
      <w:r>
        <w:rPr>
          <w:rFonts w:ascii="宋体" w:hAnsi="宋体" w:hint="eastAsia"/>
          <w:sz w:val="28"/>
          <w:szCs w:val="28"/>
        </w:rPr>
        <w:t>投标人所投的</w:t>
      </w:r>
      <w:proofErr w:type="gramStart"/>
      <w:r>
        <w:rPr>
          <w:rFonts w:ascii="宋体" w:hAnsi="宋体" w:hint="eastAsia"/>
          <w:sz w:val="28"/>
          <w:szCs w:val="28"/>
        </w:rPr>
        <w:t>标书若</w:t>
      </w:r>
      <w:proofErr w:type="gramEnd"/>
      <w:r>
        <w:rPr>
          <w:rFonts w:ascii="宋体" w:hAnsi="宋体" w:hint="eastAsia"/>
          <w:sz w:val="28"/>
          <w:szCs w:val="28"/>
        </w:rPr>
        <w:t>有其它方面的特殊功能、附加功能、增值服务及优惠条件，必须在投标文件中显著注明。</w:t>
      </w:r>
    </w:p>
    <w:p w14:paraId="5E67281D" w14:textId="2DF5D763" w:rsidR="007C2142" w:rsidRDefault="007310B5">
      <w:pPr>
        <w:ind w:firstLineChars="200" w:firstLine="560"/>
        <w:rPr>
          <w:rFonts w:ascii="宋体" w:hAnsi="宋体"/>
          <w:sz w:val="28"/>
          <w:szCs w:val="28"/>
        </w:rPr>
      </w:pPr>
      <w:r>
        <w:rPr>
          <w:rFonts w:ascii="宋体" w:hAnsi="宋体" w:hint="eastAsia"/>
          <w:sz w:val="28"/>
          <w:szCs w:val="28"/>
        </w:rPr>
        <w:t>3</w:t>
      </w:r>
      <w:r w:rsidR="00B41E93">
        <w:rPr>
          <w:rFonts w:ascii="宋体" w:hAnsi="宋体" w:hint="eastAsia"/>
          <w:sz w:val="28"/>
          <w:szCs w:val="28"/>
        </w:rPr>
        <w:t>．</w:t>
      </w:r>
      <w:r>
        <w:rPr>
          <w:rFonts w:ascii="宋体" w:hAnsi="宋体"/>
          <w:sz w:val="28"/>
          <w:szCs w:val="28"/>
        </w:rPr>
        <w:t>投标人应确保所提交的投标文件内容所涉知识产权完整清晰，不得影响招标人使用，否则应赔偿招标人全部损失。</w:t>
      </w:r>
    </w:p>
    <w:p w14:paraId="367AB79A" w14:textId="4B54C1D0" w:rsidR="007C2142" w:rsidRDefault="007310B5">
      <w:pPr>
        <w:ind w:firstLineChars="200" w:firstLine="560"/>
        <w:rPr>
          <w:rFonts w:ascii="宋体" w:hAnsi="宋体"/>
          <w:sz w:val="28"/>
          <w:szCs w:val="28"/>
        </w:rPr>
      </w:pPr>
      <w:r>
        <w:rPr>
          <w:rFonts w:ascii="宋体" w:hAnsi="宋体" w:hint="eastAsia"/>
          <w:sz w:val="28"/>
          <w:szCs w:val="28"/>
        </w:rPr>
        <w:t>4</w:t>
      </w:r>
      <w:r w:rsidR="00B41E93">
        <w:rPr>
          <w:rFonts w:ascii="宋体" w:hAnsi="宋体" w:hint="eastAsia"/>
          <w:sz w:val="28"/>
          <w:szCs w:val="28"/>
        </w:rPr>
        <w:t>．</w:t>
      </w:r>
      <w:r>
        <w:rPr>
          <w:rFonts w:ascii="宋体" w:hAnsi="宋体"/>
          <w:sz w:val="28"/>
          <w:szCs w:val="28"/>
        </w:rPr>
        <w:t>投标人同意，所提交的投标文件所涉知识产权招标人有权无偿使用，且使用方式、使用内容等事项无须事先征得投标人同意。</w:t>
      </w:r>
    </w:p>
    <w:p w14:paraId="1CE26B56" w14:textId="0D9C2208" w:rsidR="007C2142" w:rsidRDefault="007310B5">
      <w:pPr>
        <w:ind w:firstLineChars="200" w:firstLine="560"/>
        <w:rPr>
          <w:rFonts w:ascii="宋体" w:hAnsi="宋体"/>
          <w:sz w:val="28"/>
          <w:szCs w:val="28"/>
        </w:rPr>
      </w:pPr>
      <w:r>
        <w:rPr>
          <w:rFonts w:ascii="宋体" w:hAnsi="宋体" w:hint="eastAsia"/>
          <w:sz w:val="28"/>
          <w:szCs w:val="28"/>
        </w:rPr>
        <w:t>5</w:t>
      </w:r>
      <w:r w:rsidR="00B41E93">
        <w:rPr>
          <w:rFonts w:ascii="宋体" w:hAnsi="宋体" w:hint="eastAsia"/>
          <w:sz w:val="28"/>
          <w:szCs w:val="28"/>
        </w:rPr>
        <w:t>．</w:t>
      </w:r>
      <w:r>
        <w:rPr>
          <w:rFonts w:ascii="宋体" w:hAnsi="宋体" w:hint="eastAsia"/>
          <w:sz w:val="28"/>
          <w:szCs w:val="28"/>
        </w:rPr>
        <w:t>设备</w:t>
      </w:r>
      <w:r>
        <w:rPr>
          <w:rFonts w:ascii="宋体" w:hAnsi="宋体"/>
          <w:sz w:val="28"/>
          <w:szCs w:val="28"/>
        </w:rPr>
        <w:t>安装</w:t>
      </w:r>
      <w:r>
        <w:rPr>
          <w:rFonts w:ascii="宋体" w:hAnsi="宋体" w:hint="eastAsia"/>
          <w:sz w:val="28"/>
          <w:szCs w:val="28"/>
        </w:rPr>
        <w:t>调试完成</w:t>
      </w:r>
      <w:r>
        <w:rPr>
          <w:rFonts w:ascii="宋体" w:hAnsi="宋体"/>
          <w:sz w:val="28"/>
          <w:szCs w:val="28"/>
        </w:rPr>
        <w:t>时间</w:t>
      </w:r>
      <w:r>
        <w:rPr>
          <w:rFonts w:ascii="宋体" w:hAnsi="宋体" w:hint="eastAsia"/>
          <w:sz w:val="28"/>
          <w:szCs w:val="28"/>
        </w:rPr>
        <w:t>以招标人通知为准。中标人须无条件配合且无权主张任何形式的补偿。</w:t>
      </w:r>
    </w:p>
    <w:p w14:paraId="353C744C" w14:textId="39D23BBD" w:rsidR="007C2142" w:rsidRDefault="007310B5">
      <w:pPr>
        <w:ind w:firstLineChars="200" w:firstLine="560"/>
        <w:rPr>
          <w:rFonts w:ascii="宋体" w:hAnsi="宋体"/>
          <w:sz w:val="28"/>
          <w:szCs w:val="28"/>
        </w:rPr>
      </w:pPr>
      <w:r>
        <w:rPr>
          <w:rFonts w:ascii="宋体" w:hAnsi="宋体" w:hint="eastAsia"/>
          <w:sz w:val="28"/>
          <w:szCs w:val="28"/>
        </w:rPr>
        <w:t>6</w:t>
      </w:r>
      <w:r w:rsidR="00B41E93">
        <w:rPr>
          <w:rFonts w:ascii="宋体" w:hAnsi="宋体" w:hint="eastAsia"/>
          <w:sz w:val="28"/>
          <w:szCs w:val="28"/>
        </w:rPr>
        <w:t>．</w:t>
      </w:r>
      <w:r>
        <w:rPr>
          <w:rFonts w:ascii="宋体" w:hAnsi="宋体"/>
          <w:sz w:val="28"/>
          <w:szCs w:val="28"/>
        </w:rPr>
        <w:t>参与本次投标所产生的所有费用由投标人自行承担。</w:t>
      </w:r>
    </w:p>
    <w:p w14:paraId="0243F66D" w14:textId="514A894A" w:rsidR="007C2142" w:rsidRDefault="004B412B">
      <w:pPr>
        <w:ind w:firstLineChars="200" w:firstLine="560"/>
        <w:rPr>
          <w:rFonts w:ascii="宋体" w:hAnsi="宋体"/>
          <w:sz w:val="28"/>
          <w:szCs w:val="28"/>
        </w:rPr>
      </w:pPr>
      <w:r>
        <w:rPr>
          <w:rFonts w:ascii="宋体" w:hAnsi="宋体"/>
          <w:sz w:val="28"/>
          <w:szCs w:val="28"/>
        </w:rPr>
        <w:t>7</w:t>
      </w:r>
      <w:r w:rsidR="00B41E93">
        <w:rPr>
          <w:rFonts w:ascii="宋体" w:hAnsi="宋体" w:hint="eastAsia"/>
          <w:sz w:val="28"/>
          <w:szCs w:val="28"/>
        </w:rPr>
        <w:t>．</w:t>
      </w:r>
      <w:r w:rsidR="007310B5">
        <w:rPr>
          <w:rFonts w:ascii="宋体" w:hAnsi="宋体"/>
          <w:sz w:val="28"/>
          <w:szCs w:val="28"/>
        </w:rPr>
        <w:t>有关本招标项目的其它未尽事项，详见后续相关通知</w:t>
      </w:r>
      <w:r w:rsidR="007310B5">
        <w:rPr>
          <w:rFonts w:ascii="宋体" w:hAnsi="宋体" w:hint="eastAsia"/>
          <w:sz w:val="28"/>
          <w:szCs w:val="28"/>
        </w:rPr>
        <w:t>。</w:t>
      </w:r>
    </w:p>
    <w:p w14:paraId="0451547F" w14:textId="77777777" w:rsidR="007C2142" w:rsidRDefault="007C2142">
      <w:pPr>
        <w:rPr>
          <w:rFonts w:ascii="宋体" w:hAnsi="宋体"/>
          <w:sz w:val="28"/>
          <w:szCs w:val="28"/>
        </w:rPr>
        <w:sectPr w:rsidR="007C2142">
          <w:footerReference w:type="default" r:id="rId8"/>
          <w:pgSz w:w="11906" w:h="16838"/>
          <w:pgMar w:top="1100" w:right="1483" w:bottom="1100" w:left="1603" w:header="851" w:footer="992" w:gutter="0"/>
          <w:cols w:space="0"/>
          <w:docGrid w:type="lines" w:linePitch="319"/>
        </w:sectPr>
      </w:pPr>
    </w:p>
    <w:p w14:paraId="3F2335A6" w14:textId="77777777" w:rsidR="007C2142" w:rsidRDefault="007310B5">
      <w:pPr>
        <w:rPr>
          <w:rFonts w:ascii="宋体" w:hAnsi="宋体"/>
          <w:sz w:val="28"/>
          <w:szCs w:val="28"/>
        </w:rPr>
      </w:pPr>
      <w:r>
        <w:rPr>
          <w:rFonts w:ascii="宋体" w:hAnsi="宋体" w:hint="eastAsia"/>
          <w:sz w:val="28"/>
          <w:szCs w:val="28"/>
        </w:rPr>
        <w:lastRenderedPageBreak/>
        <w:t>附件一</w:t>
      </w:r>
    </w:p>
    <w:p w14:paraId="44CE03E7" w14:textId="15DFA0F2" w:rsidR="007C2142" w:rsidRDefault="007C0749">
      <w:pPr>
        <w:jc w:val="center"/>
        <w:rPr>
          <w:rFonts w:ascii="宋体" w:hAnsi="宋体"/>
          <w:sz w:val="28"/>
          <w:szCs w:val="28"/>
        </w:rPr>
      </w:pPr>
      <w:r>
        <w:rPr>
          <w:rFonts w:ascii="宋体" w:hAnsi="宋体" w:hint="eastAsia"/>
          <w:sz w:val="28"/>
          <w:szCs w:val="28"/>
        </w:rPr>
        <w:t>异地容</w:t>
      </w:r>
      <w:proofErr w:type="gramStart"/>
      <w:r w:rsidR="001A2C23">
        <w:rPr>
          <w:rFonts w:ascii="宋体" w:hAnsi="宋体" w:hint="eastAsia"/>
          <w:sz w:val="28"/>
          <w:szCs w:val="28"/>
        </w:rPr>
        <w:t>灾</w:t>
      </w:r>
      <w:r w:rsidR="007310B5">
        <w:rPr>
          <w:rFonts w:ascii="宋体" w:hAnsi="宋体" w:hint="eastAsia"/>
          <w:sz w:val="28"/>
          <w:szCs w:val="28"/>
        </w:rPr>
        <w:t>设备</w:t>
      </w:r>
      <w:proofErr w:type="gramEnd"/>
      <w:r w:rsidR="007310B5">
        <w:rPr>
          <w:rFonts w:ascii="宋体" w:hAnsi="宋体" w:hint="eastAsia"/>
          <w:sz w:val="28"/>
          <w:szCs w:val="28"/>
        </w:rPr>
        <w:t>采购项目报价表</w:t>
      </w:r>
    </w:p>
    <w:tbl>
      <w:tblPr>
        <w:tblStyle w:val="af1"/>
        <w:tblW w:w="0" w:type="auto"/>
        <w:tblLook w:val="04A0" w:firstRow="1" w:lastRow="0" w:firstColumn="1" w:lastColumn="0" w:noHBand="0" w:noVBand="1"/>
      </w:tblPr>
      <w:tblGrid>
        <w:gridCol w:w="2046"/>
        <w:gridCol w:w="1635"/>
        <w:gridCol w:w="992"/>
        <w:gridCol w:w="1985"/>
        <w:gridCol w:w="2152"/>
      </w:tblGrid>
      <w:tr w:rsidR="007C2142" w14:paraId="2C2A7FD3" w14:textId="77777777">
        <w:tc>
          <w:tcPr>
            <w:tcW w:w="2046" w:type="dxa"/>
          </w:tcPr>
          <w:p w14:paraId="2E7880F9" w14:textId="77777777" w:rsidR="007C2142" w:rsidRDefault="007310B5">
            <w:pPr>
              <w:jc w:val="center"/>
              <w:rPr>
                <w:rFonts w:ascii="宋体" w:hAnsi="宋体"/>
                <w:kern w:val="0"/>
                <w:sz w:val="28"/>
                <w:szCs w:val="28"/>
              </w:rPr>
            </w:pPr>
            <w:r>
              <w:rPr>
                <w:rFonts w:ascii="宋体" w:hAnsi="宋体"/>
                <w:kern w:val="0"/>
                <w:sz w:val="28"/>
                <w:szCs w:val="28"/>
              </w:rPr>
              <w:t>项目名称</w:t>
            </w:r>
          </w:p>
        </w:tc>
        <w:tc>
          <w:tcPr>
            <w:tcW w:w="1635" w:type="dxa"/>
          </w:tcPr>
          <w:p w14:paraId="5FF891F1" w14:textId="77777777" w:rsidR="007C2142" w:rsidRDefault="007310B5">
            <w:pPr>
              <w:jc w:val="center"/>
              <w:rPr>
                <w:rFonts w:ascii="宋体" w:hAnsi="宋体"/>
                <w:kern w:val="0"/>
                <w:sz w:val="28"/>
                <w:szCs w:val="28"/>
              </w:rPr>
            </w:pPr>
            <w:r>
              <w:rPr>
                <w:rFonts w:ascii="宋体" w:hAnsi="宋体"/>
                <w:kern w:val="0"/>
                <w:sz w:val="28"/>
                <w:szCs w:val="28"/>
              </w:rPr>
              <w:t>品牌</w:t>
            </w:r>
          </w:p>
        </w:tc>
        <w:tc>
          <w:tcPr>
            <w:tcW w:w="992" w:type="dxa"/>
          </w:tcPr>
          <w:p w14:paraId="5E03C150" w14:textId="77777777" w:rsidR="007C2142" w:rsidRDefault="007310B5">
            <w:pPr>
              <w:jc w:val="center"/>
              <w:rPr>
                <w:rFonts w:ascii="宋体" w:hAnsi="宋体"/>
                <w:kern w:val="0"/>
                <w:sz w:val="28"/>
                <w:szCs w:val="28"/>
              </w:rPr>
            </w:pPr>
            <w:r>
              <w:rPr>
                <w:rFonts w:ascii="宋体" w:hAnsi="宋体" w:hint="eastAsia"/>
                <w:kern w:val="0"/>
                <w:sz w:val="28"/>
                <w:szCs w:val="28"/>
              </w:rPr>
              <w:t>数量</w:t>
            </w:r>
          </w:p>
        </w:tc>
        <w:tc>
          <w:tcPr>
            <w:tcW w:w="1985" w:type="dxa"/>
          </w:tcPr>
          <w:p w14:paraId="511BF014" w14:textId="77777777" w:rsidR="007C2142" w:rsidRDefault="007310B5">
            <w:pPr>
              <w:jc w:val="center"/>
              <w:rPr>
                <w:rFonts w:ascii="宋体" w:hAnsi="宋体"/>
                <w:kern w:val="0"/>
                <w:sz w:val="28"/>
                <w:szCs w:val="28"/>
              </w:rPr>
            </w:pPr>
            <w:r>
              <w:rPr>
                <w:rFonts w:ascii="宋体" w:hAnsi="宋体" w:hint="eastAsia"/>
                <w:kern w:val="0"/>
                <w:sz w:val="28"/>
                <w:szCs w:val="28"/>
              </w:rPr>
              <w:t>单价（含税）</w:t>
            </w:r>
          </w:p>
        </w:tc>
        <w:tc>
          <w:tcPr>
            <w:tcW w:w="2152" w:type="dxa"/>
          </w:tcPr>
          <w:p w14:paraId="37D61D30" w14:textId="77777777" w:rsidR="007C2142" w:rsidRDefault="007310B5">
            <w:pPr>
              <w:jc w:val="center"/>
              <w:rPr>
                <w:rFonts w:ascii="宋体" w:hAnsi="宋体"/>
                <w:kern w:val="0"/>
                <w:sz w:val="28"/>
                <w:szCs w:val="28"/>
              </w:rPr>
            </w:pPr>
            <w:r>
              <w:rPr>
                <w:rFonts w:ascii="宋体" w:hAnsi="宋体"/>
                <w:kern w:val="0"/>
                <w:sz w:val="28"/>
                <w:szCs w:val="28"/>
              </w:rPr>
              <w:t>总价</w:t>
            </w:r>
            <w:r>
              <w:rPr>
                <w:rFonts w:ascii="宋体" w:hAnsi="宋体" w:hint="eastAsia"/>
                <w:kern w:val="0"/>
                <w:sz w:val="28"/>
                <w:szCs w:val="28"/>
              </w:rPr>
              <w:t>（含税）</w:t>
            </w:r>
          </w:p>
        </w:tc>
      </w:tr>
      <w:tr w:rsidR="00BC75B3" w14:paraId="703D08C0" w14:textId="77777777">
        <w:tc>
          <w:tcPr>
            <w:tcW w:w="2046" w:type="dxa"/>
            <w:vAlign w:val="center"/>
          </w:tcPr>
          <w:p w14:paraId="75767CC5" w14:textId="1D805472" w:rsidR="00BC75B3" w:rsidRDefault="00BC75B3" w:rsidP="00BC75B3">
            <w:pPr>
              <w:rPr>
                <w:rFonts w:ascii="宋体" w:hAnsi="宋体"/>
                <w:kern w:val="0"/>
                <w:sz w:val="28"/>
                <w:szCs w:val="28"/>
              </w:rPr>
            </w:pPr>
            <w:r w:rsidRPr="00EF1851">
              <w:rPr>
                <w:rFonts w:ascii="宋体" w:hAnsi="宋体" w:hint="eastAsia"/>
                <w:color w:val="000000" w:themeColor="text1"/>
                <w:szCs w:val="21"/>
              </w:rPr>
              <w:t>超融合一体机（含服务器虚拟化、网络虚拟化、存储虚拟化）</w:t>
            </w:r>
          </w:p>
        </w:tc>
        <w:tc>
          <w:tcPr>
            <w:tcW w:w="1635" w:type="dxa"/>
            <w:vAlign w:val="center"/>
          </w:tcPr>
          <w:p w14:paraId="5D9D7778" w14:textId="77777777" w:rsidR="00BC75B3" w:rsidRDefault="00BC75B3" w:rsidP="00BC75B3">
            <w:pPr>
              <w:rPr>
                <w:rFonts w:ascii="宋体" w:hAnsi="宋体"/>
                <w:kern w:val="0"/>
                <w:sz w:val="28"/>
                <w:szCs w:val="28"/>
              </w:rPr>
            </w:pPr>
          </w:p>
        </w:tc>
        <w:tc>
          <w:tcPr>
            <w:tcW w:w="992" w:type="dxa"/>
            <w:vAlign w:val="center"/>
          </w:tcPr>
          <w:p w14:paraId="7CFD11A1" w14:textId="39CDB1C1" w:rsidR="00BC75B3" w:rsidRDefault="00BC75B3" w:rsidP="00BC75B3">
            <w:pPr>
              <w:rPr>
                <w:rFonts w:ascii="宋体" w:hAnsi="宋体"/>
                <w:kern w:val="0"/>
                <w:sz w:val="28"/>
                <w:szCs w:val="28"/>
              </w:rPr>
            </w:pPr>
            <w:r w:rsidRPr="00EF1851">
              <w:rPr>
                <w:rFonts w:ascii="宋体" w:hAnsi="宋体"/>
                <w:color w:val="000000" w:themeColor="text1"/>
                <w:szCs w:val="21"/>
              </w:rPr>
              <w:t>4</w:t>
            </w:r>
            <w:r>
              <w:rPr>
                <w:rFonts w:ascii="宋体" w:hAnsi="宋体" w:hint="eastAsia"/>
                <w:color w:val="000000" w:themeColor="text1"/>
                <w:szCs w:val="21"/>
              </w:rPr>
              <w:t>套</w:t>
            </w:r>
          </w:p>
        </w:tc>
        <w:tc>
          <w:tcPr>
            <w:tcW w:w="1985" w:type="dxa"/>
            <w:vAlign w:val="center"/>
          </w:tcPr>
          <w:p w14:paraId="139A41EE" w14:textId="77777777" w:rsidR="00BC75B3" w:rsidRDefault="00BC75B3" w:rsidP="00BC75B3">
            <w:pPr>
              <w:rPr>
                <w:rFonts w:ascii="宋体" w:hAnsi="宋体"/>
                <w:kern w:val="0"/>
                <w:sz w:val="28"/>
                <w:szCs w:val="28"/>
              </w:rPr>
            </w:pPr>
          </w:p>
        </w:tc>
        <w:tc>
          <w:tcPr>
            <w:tcW w:w="2152" w:type="dxa"/>
            <w:vAlign w:val="center"/>
          </w:tcPr>
          <w:p w14:paraId="1FE0056E" w14:textId="77777777" w:rsidR="00BC75B3" w:rsidRDefault="00BC75B3" w:rsidP="00BC75B3">
            <w:pPr>
              <w:rPr>
                <w:rFonts w:ascii="宋体" w:hAnsi="宋体"/>
                <w:kern w:val="0"/>
                <w:sz w:val="28"/>
                <w:szCs w:val="28"/>
              </w:rPr>
            </w:pPr>
          </w:p>
        </w:tc>
      </w:tr>
      <w:tr w:rsidR="00BC75B3" w14:paraId="143F8BE7" w14:textId="77777777">
        <w:tc>
          <w:tcPr>
            <w:tcW w:w="2046" w:type="dxa"/>
            <w:vAlign w:val="center"/>
          </w:tcPr>
          <w:p w14:paraId="7085AC00" w14:textId="2BBCCD97" w:rsidR="00BC75B3" w:rsidRDefault="0095651F" w:rsidP="0095651F">
            <w:pPr>
              <w:rPr>
                <w:rFonts w:ascii="宋体" w:hAnsi="宋体"/>
                <w:kern w:val="0"/>
                <w:sz w:val="28"/>
                <w:szCs w:val="28"/>
              </w:rPr>
            </w:pPr>
            <w:r w:rsidRPr="00EF1851">
              <w:rPr>
                <w:rFonts w:ascii="宋体" w:hAnsi="宋体" w:hint="eastAsia"/>
                <w:color w:val="000000" w:themeColor="text1"/>
                <w:szCs w:val="21"/>
              </w:rPr>
              <w:t>持续</w:t>
            </w:r>
            <w:r w:rsidR="00183297">
              <w:rPr>
                <w:rFonts w:ascii="宋体" w:hAnsi="宋体" w:hint="eastAsia"/>
                <w:color w:val="000000" w:themeColor="text1"/>
                <w:szCs w:val="21"/>
              </w:rPr>
              <w:t>性</w:t>
            </w:r>
            <w:r w:rsidR="00BC75B3" w:rsidRPr="00EF1851">
              <w:rPr>
                <w:rFonts w:ascii="宋体" w:hAnsi="宋体" w:hint="eastAsia"/>
                <w:color w:val="000000" w:themeColor="text1"/>
                <w:szCs w:val="21"/>
              </w:rPr>
              <w:t>数据保护功能（C</w:t>
            </w:r>
            <w:r w:rsidR="00BC75B3" w:rsidRPr="00EF1851">
              <w:rPr>
                <w:rFonts w:ascii="宋体" w:hAnsi="宋体"/>
                <w:color w:val="000000" w:themeColor="text1"/>
                <w:szCs w:val="21"/>
              </w:rPr>
              <w:t>DP</w:t>
            </w:r>
            <w:r w:rsidR="00BC75B3" w:rsidRPr="00EF1851">
              <w:rPr>
                <w:rFonts w:ascii="宋体" w:hAnsi="宋体" w:hint="eastAsia"/>
                <w:color w:val="000000" w:themeColor="text1"/>
                <w:szCs w:val="21"/>
              </w:rPr>
              <w:t>）</w:t>
            </w:r>
          </w:p>
        </w:tc>
        <w:tc>
          <w:tcPr>
            <w:tcW w:w="1635" w:type="dxa"/>
            <w:vAlign w:val="center"/>
          </w:tcPr>
          <w:p w14:paraId="53247EC0" w14:textId="77777777" w:rsidR="00BC75B3" w:rsidRDefault="00BC75B3" w:rsidP="00BC75B3">
            <w:pPr>
              <w:rPr>
                <w:rFonts w:ascii="宋体" w:hAnsi="宋体"/>
                <w:kern w:val="0"/>
                <w:sz w:val="28"/>
                <w:szCs w:val="28"/>
              </w:rPr>
            </w:pPr>
          </w:p>
        </w:tc>
        <w:tc>
          <w:tcPr>
            <w:tcW w:w="992" w:type="dxa"/>
            <w:vAlign w:val="center"/>
          </w:tcPr>
          <w:p w14:paraId="3A1F643E" w14:textId="00CA0631" w:rsidR="00BC75B3" w:rsidRDefault="00BC75B3" w:rsidP="00BC75B3">
            <w:pPr>
              <w:rPr>
                <w:rFonts w:ascii="宋体" w:hAnsi="宋体"/>
                <w:kern w:val="0"/>
                <w:sz w:val="28"/>
                <w:szCs w:val="28"/>
              </w:rPr>
            </w:pPr>
            <w:r w:rsidRPr="00EF1851">
              <w:rPr>
                <w:rFonts w:ascii="宋体" w:hAnsi="宋体" w:hint="eastAsia"/>
                <w:color w:val="000000" w:themeColor="text1"/>
                <w:szCs w:val="21"/>
              </w:rPr>
              <w:t>2</w:t>
            </w:r>
            <w:r w:rsidRPr="00EF1851">
              <w:rPr>
                <w:rFonts w:ascii="宋体" w:hAnsi="宋体"/>
                <w:color w:val="000000" w:themeColor="text1"/>
                <w:szCs w:val="21"/>
              </w:rPr>
              <w:t>0</w:t>
            </w:r>
            <w:r>
              <w:rPr>
                <w:rFonts w:ascii="宋体" w:hAnsi="宋体" w:hint="eastAsia"/>
                <w:color w:val="000000" w:themeColor="text1"/>
                <w:szCs w:val="21"/>
              </w:rPr>
              <w:t>套</w:t>
            </w:r>
          </w:p>
        </w:tc>
        <w:tc>
          <w:tcPr>
            <w:tcW w:w="1985" w:type="dxa"/>
            <w:vAlign w:val="center"/>
          </w:tcPr>
          <w:p w14:paraId="615565DA" w14:textId="77777777" w:rsidR="00BC75B3" w:rsidRDefault="00BC75B3" w:rsidP="00BC75B3">
            <w:pPr>
              <w:rPr>
                <w:rFonts w:ascii="宋体" w:hAnsi="宋体"/>
                <w:kern w:val="0"/>
                <w:sz w:val="28"/>
                <w:szCs w:val="28"/>
              </w:rPr>
            </w:pPr>
          </w:p>
        </w:tc>
        <w:tc>
          <w:tcPr>
            <w:tcW w:w="2152" w:type="dxa"/>
            <w:vAlign w:val="center"/>
          </w:tcPr>
          <w:p w14:paraId="24315967" w14:textId="77777777" w:rsidR="00BC75B3" w:rsidRDefault="00BC75B3" w:rsidP="00BC75B3">
            <w:pPr>
              <w:rPr>
                <w:rFonts w:ascii="宋体" w:hAnsi="宋体"/>
                <w:kern w:val="0"/>
                <w:sz w:val="28"/>
                <w:szCs w:val="28"/>
              </w:rPr>
            </w:pPr>
          </w:p>
        </w:tc>
      </w:tr>
      <w:tr w:rsidR="00BC75B3" w14:paraId="14C80A55" w14:textId="77777777">
        <w:tc>
          <w:tcPr>
            <w:tcW w:w="2046" w:type="dxa"/>
            <w:vAlign w:val="center"/>
          </w:tcPr>
          <w:p w14:paraId="77AD8E12" w14:textId="77E3510D" w:rsidR="00BC75B3" w:rsidRDefault="00BC75B3" w:rsidP="00BC75B3">
            <w:pPr>
              <w:rPr>
                <w:rFonts w:ascii="宋体" w:hAnsi="宋体"/>
                <w:kern w:val="0"/>
                <w:sz w:val="28"/>
                <w:szCs w:val="28"/>
              </w:rPr>
            </w:pPr>
            <w:proofErr w:type="gramStart"/>
            <w:r w:rsidRPr="00EF1851">
              <w:rPr>
                <w:rFonts w:ascii="宋体" w:hAnsi="宋体" w:hint="eastAsia"/>
                <w:color w:val="000000" w:themeColor="text1"/>
                <w:szCs w:val="21"/>
              </w:rPr>
              <w:t>灾备模块</w:t>
            </w:r>
            <w:proofErr w:type="gramEnd"/>
          </w:p>
        </w:tc>
        <w:tc>
          <w:tcPr>
            <w:tcW w:w="1635" w:type="dxa"/>
            <w:vAlign w:val="center"/>
          </w:tcPr>
          <w:p w14:paraId="583047FE" w14:textId="77777777" w:rsidR="00BC75B3" w:rsidRDefault="00BC75B3" w:rsidP="00BC75B3">
            <w:pPr>
              <w:rPr>
                <w:rFonts w:ascii="宋体" w:hAnsi="宋体"/>
                <w:kern w:val="0"/>
                <w:sz w:val="28"/>
                <w:szCs w:val="28"/>
              </w:rPr>
            </w:pPr>
          </w:p>
        </w:tc>
        <w:tc>
          <w:tcPr>
            <w:tcW w:w="992" w:type="dxa"/>
            <w:vAlign w:val="center"/>
          </w:tcPr>
          <w:p w14:paraId="4F46B410" w14:textId="69CEA7E6" w:rsidR="00BC75B3" w:rsidRDefault="00BC75B3" w:rsidP="00BC75B3">
            <w:pPr>
              <w:rPr>
                <w:rFonts w:ascii="宋体" w:hAnsi="宋体"/>
                <w:kern w:val="0"/>
                <w:sz w:val="28"/>
                <w:szCs w:val="28"/>
              </w:rPr>
            </w:pPr>
            <w:r w:rsidRPr="00EF1851">
              <w:rPr>
                <w:rFonts w:ascii="宋体" w:hAnsi="宋体" w:hint="eastAsia"/>
                <w:color w:val="000000" w:themeColor="text1"/>
                <w:szCs w:val="21"/>
              </w:rPr>
              <w:t>20</w:t>
            </w:r>
            <w:r>
              <w:rPr>
                <w:rFonts w:ascii="宋体" w:hAnsi="宋体" w:hint="eastAsia"/>
                <w:color w:val="000000" w:themeColor="text1"/>
                <w:szCs w:val="21"/>
              </w:rPr>
              <w:t>套</w:t>
            </w:r>
          </w:p>
        </w:tc>
        <w:tc>
          <w:tcPr>
            <w:tcW w:w="1985" w:type="dxa"/>
            <w:vAlign w:val="center"/>
          </w:tcPr>
          <w:p w14:paraId="6676AD04" w14:textId="77777777" w:rsidR="00BC75B3" w:rsidRDefault="00BC75B3" w:rsidP="00BC75B3">
            <w:pPr>
              <w:rPr>
                <w:rFonts w:ascii="宋体" w:hAnsi="宋体"/>
                <w:kern w:val="0"/>
                <w:sz w:val="28"/>
                <w:szCs w:val="28"/>
              </w:rPr>
            </w:pPr>
          </w:p>
        </w:tc>
        <w:tc>
          <w:tcPr>
            <w:tcW w:w="2152" w:type="dxa"/>
            <w:vAlign w:val="center"/>
          </w:tcPr>
          <w:p w14:paraId="71D85F2C" w14:textId="77777777" w:rsidR="00BC75B3" w:rsidRDefault="00BC75B3" w:rsidP="00BC75B3">
            <w:pPr>
              <w:rPr>
                <w:rFonts w:ascii="宋体" w:hAnsi="宋体"/>
                <w:kern w:val="0"/>
                <w:sz w:val="28"/>
                <w:szCs w:val="28"/>
              </w:rPr>
            </w:pPr>
          </w:p>
        </w:tc>
      </w:tr>
      <w:tr w:rsidR="00BC75B3" w14:paraId="734C5FBF" w14:textId="77777777">
        <w:tc>
          <w:tcPr>
            <w:tcW w:w="2046" w:type="dxa"/>
            <w:vAlign w:val="center"/>
          </w:tcPr>
          <w:p w14:paraId="0662F096" w14:textId="66A9688A" w:rsidR="00BC75B3" w:rsidRDefault="00BC75B3" w:rsidP="00BC75B3">
            <w:pPr>
              <w:rPr>
                <w:rFonts w:ascii="宋体" w:hAnsi="宋体"/>
                <w:kern w:val="0"/>
                <w:sz w:val="28"/>
                <w:szCs w:val="28"/>
              </w:rPr>
            </w:pPr>
            <w:r w:rsidRPr="00EF1851">
              <w:rPr>
                <w:rFonts w:ascii="宋体" w:hAnsi="宋体" w:hint="eastAsia"/>
                <w:color w:val="000000" w:themeColor="text1"/>
                <w:szCs w:val="21"/>
              </w:rPr>
              <w:t>存储</w:t>
            </w:r>
            <w:r w:rsidRPr="00EF1851">
              <w:rPr>
                <w:rFonts w:ascii="宋体" w:hAnsi="宋体"/>
                <w:color w:val="000000" w:themeColor="text1"/>
                <w:szCs w:val="21"/>
              </w:rPr>
              <w:t>一体机</w:t>
            </w:r>
          </w:p>
        </w:tc>
        <w:tc>
          <w:tcPr>
            <w:tcW w:w="1635" w:type="dxa"/>
            <w:vAlign w:val="center"/>
          </w:tcPr>
          <w:p w14:paraId="1CB4507C" w14:textId="77777777" w:rsidR="00BC75B3" w:rsidRDefault="00BC75B3" w:rsidP="00BC75B3">
            <w:pPr>
              <w:rPr>
                <w:rFonts w:ascii="宋体" w:hAnsi="宋体"/>
                <w:kern w:val="0"/>
                <w:sz w:val="28"/>
                <w:szCs w:val="28"/>
              </w:rPr>
            </w:pPr>
          </w:p>
        </w:tc>
        <w:tc>
          <w:tcPr>
            <w:tcW w:w="992" w:type="dxa"/>
            <w:vAlign w:val="center"/>
          </w:tcPr>
          <w:p w14:paraId="4C805C0B" w14:textId="6E0FF80C" w:rsidR="00BC75B3" w:rsidRDefault="00BC75B3" w:rsidP="00BC75B3">
            <w:pPr>
              <w:rPr>
                <w:rFonts w:ascii="宋体" w:hAnsi="宋体"/>
                <w:kern w:val="0"/>
                <w:sz w:val="28"/>
                <w:szCs w:val="28"/>
              </w:rPr>
            </w:pPr>
            <w:r w:rsidRPr="00EF1851">
              <w:rPr>
                <w:rFonts w:ascii="宋体" w:hAnsi="宋体"/>
                <w:color w:val="000000" w:themeColor="text1"/>
                <w:szCs w:val="21"/>
              </w:rPr>
              <w:t>3</w:t>
            </w:r>
            <w:r>
              <w:rPr>
                <w:rFonts w:ascii="宋体" w:hAnsi="宋体" w:hint="eastAsia"/>
                <w:color w:val="000000" w:themeColor="text1"/>
                <w:szCs w:val="21"/>
              </w:rPr>
              <w:t>套</w:t>
            </w:r>
          </w:p>
        </w:tc>
        <w:tc>
          <w:tcPr>
            <w:tcW w:w="1985" w:type="dxa"/>
            <w:vAlign w:val="center"/>
          </w:tcPr>
          <w:p w14:paraId="7357F845" w14:textId="77777777" w:rsidR="00BC75B3" w:rsidRDefault="00BC75B3" w:rsidP="00BC75B3">
            <w:pPr>
              <w:rPr>
                <w:rFonts w:ascii="宋体" w:hAnsi="宋体"/>
                <w:kern w:val="0"/>
                <w:sz w:val="28"/>
                <w:szCs w:val="28"/>
              </w:rPr>
            </w:pPr>
          </w:p>
        </w:tc>
        <w:tc>
          <w:tcPr>
            <w:tcW w:w="2152" w:type="dxa"/>
            <w:vAlign w:val="center"/>
          </w:tcPr>
          <w:p w14:paraId="10DC6CF3" w14:textId="77777777" w:rsidR="00BC75B3" w:rsidRDefault="00BC75B3" w:rsidP="00BC75B3">
            <w:pPr>
              <w:rPr>
                <w:rFonts w:ascii="宋体" w:hAnsi="宋体"/>
                <w:kern w:val="0"/>
                <w:sz w:val="28"/>
                <w:szCs w:val="28"/>
              </w:rPr>
            </w:pPr>
          </w:p>
        </w:tc>
      </w:tr>
      <w:tr w:rsidR="00BC75B3" w14:paraId="12A32974" w14:textId="77777777">
        <w:tc>
          <w:tcPr>
            <w:tcW w:w="2046" w:type="dxa"/>
            <w:vAlign w:val="center"/>
          </w:tcPr>
          <w:p w14:paraId="4E450F40" w14:textId="0C1C6A0D" w:rsidR="00BC75B3" w:rsidRDefault="00BC75B3" w:rsidP="00BC75B3">
            <w:pPr>
              <w:rPr>
                <w:rFonts w:ascii="宋体" w:hAnsi="宋体"/>
                <w:kern w:val="0"/>
                <w:sz w:val="28"/>
                <w:szCs w:val="28"/>
              </w:rPr>
            </w:pPr>
            <w:r w:rsidRPr="00EF1851">
              <w:rPr>
                <w:rFonts w:ascii="宋体" w:hAnsi="宋体" w:hint="eastAsia"/>
                <w:color w:val="000000" w:themeColor="text1"/>
                <w:szCs w:val="21"/>
              </w:rPr>
              <w:t>万兆交换机</w:t>
            </w:r>
          </w:p>
        </w:tc>
        <w:tc>
          <w:tcPr>
            <w:tcW w:w="1635" w:type="dxa"/>
            <w:vAlign w:val="center"/>
          </w:tcPr>
          <w:p w14:paraId="4A66F89E" w14:textId="77777777" w:rsidR="00BC75B3" w:rsidRDefault="00BC75B3" w:rsidP="00BC75B3">
            <w:pPr>
              <w:rPr>
                <w:rFonts w:ascii="宋体" w:hAnsi="宋体"/>
                <w:kern w:val="0"/>
                <w:sz w:val="28"/>
                <w:szCs w:val="28"/>
              </w:rPr>
            </w:pPr>
          </w:p>
        </w:tc>
        <w:tc>
          <w:tcPr>
            <w:tcW w:w="992" w:type="dxa"/>
            <w:vAlign w:val="center"/>
          </w:tcPr>
          <w:p w14:paraId="6B5CB497" w14:textId="0527D4D4" w:rsidR="00BC75B3" w:rsidRDefault="00B87112" w:rsidP="00BC75B3">
            <w:pPr>
              <w:rPr>
                <w:rFonts w:ascii="宋体" w:hAnsi="宋体"/>
                <w:kern w:val="0"/>
                <w:sz w:val="28"/>
                <w:szCs w:val="28"/>
              </w:rPr>
            </w:pPr>
            <w:r>
              <w:rPr>
                <w:rFonts w:ascii="宋体" w:hAnsi="宋体"/>
                <w:color w:val="000000" w:themeColor="text1"/>
                <w:szCs w:val="21"/>
              </w:rPr>
              <w:t>2</w:t>
            </w:r>
            <w:r w:rsidR="004D47B3">
              <w:rPr>
                <w:rFonts w:ascii="宋体" w:hAnsi="宋体" w:hint="eastAsia"/>
                <w:color w:val="000000" w:themeColor="text1"/>
                <w:szCs w:val="21"/>
              </w:rPr>
              <w:t>台</w:t>
            </w:r>
          </w:p>
        </w:tc>
        <w:tc>
          <w:tcPr>
            <w:tcW w:w="1985" w:type="dxa"/>
            <w:vAlign w:val="center"/>
          </w:tcPr>
          <w:p w14:paraId="5E88F3F9" w14:textId="77777777" w:rsidR="00BC75B3" w:rsidRDefault="00BC75B3" w:rsidP="00BC75B3">
            <w:pPr>
              <w:rPr>
                <w:rFonts w:ascii="宋体" w:hAnsi="宋体"/>
                <w:kern w:val="0"/>
                <w:sz w:val="28"/>
                <w:szCs w:val="28"/>
              </w:rPr>
            </w:pPr>
          </w:p>
        </w:tc>
        <w:tc>
          <w:tcPr>
            <w:tcW w:w="2152" w:type="dxa"/>
            <w:vAlign w:val="center"/>
          </w:tcPr>
          <w:p w14:paraId="47047FAF" w14:textId="77777777" w:rsidR="00BC75B3" w:rsidRDefault="00BC75B3" w:rsidP="00BC75B3">
            <w:pPr>
              <w:rPr>
                <w:rFonts w:ascii="宋体" w:hAnsi="宋体"/>
                <w:kern w:val="0"/>
                <w:sz w:val="28"/>
                <w:szCs w:val="28"/>
              </w:rPr>
            </w:pPr>
          </w:p>
        </w:tc>
      </w:tr>
      <w:tr w:rsidR="00BC75B3" w14:paraId="7DF1F11F" w14:textId="77777777">
        <w:tc>
          <w:tcPr>
            <w:tcW w:w="2046" w:type="dxa"/>
            <w:vAlign w:val="center"/>
          </w:tcPr>
          <w:p w14:paraId="0DE0B89D" w14:textId="391D2820" w:rsidR="00BC75B3" w:rsidRDefault="00BC75B3" w:rsidP="00BC75B3">
            <w:pPr>
              <w:rPr>
                <w:rFonts w:ascii="宋体" w:hAnsi="宋体"/>
                <w:kern w:val="0"/>
                <w:sz w:val="28"/>
                <w:szCs w:val="28"/>
              </w:rPr>
            </w:pPr>
            <w:r w:rsidRPr="00EF1851">
              <w:rPr>
                <w:rFonts w:ascii="宋体" w:hAnsi="宋体" w:hint="eastAsia"/>
                <w:color w:val="000000" w:themeColor="text1"/>
                <w:szCs w:val="21"/>
              </w:rPr>
              <w:t>其他配件</w:t>
            </w:r>
          </w:p>
        </w:tc>
        <w:tc>
          <w:tcPr>
            <w:tcW w:w="1635" w:type="dxa"/>
            <w:vAlign w:val="center"/>
          </w:tcPr>
          <w:p w14:paraId="01170F25" w14:textId="77777777" w:rsidR="00BC75B3" w:rsidRDefault="00BC75B3" w:rsidP="00BC75B3">
            <w:pPr>
              <w:rPr>
                <w:rFonts w:ascii="宋体" w:hAnsi="宋体"/>
                <w:kern w:val="0"/>
                <w:sz w:val="28"/>
                <w:szCs w:val="28"/>
              </w:rPr>
            </w:pPr>
          </w:p>
        </w:tc>
        <w:tc>
          <w:tcPr>
            <w:tcW w:w="992" w:type="dxa"/>
            <w:vAlign w:val="center"/>
          </w:tcPr>
          <w:p w14:paraId="6CACA314" w14:textId="753D1BAA" w:rsidR="00BC75B3" w:rsidRDefault="00BC75B3" w:rsidP="00BC75B3">
            <w:pPr>
              <w:rPr>
                <w:rFonts w:ascii="宋体" w:hAnsi="宋体"/>
                <w:kern w:val="0"/>
                <w:sz w:val="28"/>
                <w:szCs w:val="28"/>
              </w:rPr>
            </w:pPr>
            <w:r w:rsidRPr="00EF1851">
              <w:rPr>
                <w:rFonts w:ascii="宋体" w:hAnsi="宋体" w:hint="eastAsia"/>
                <w:color w:val="000000" w:themeColor="text1"/>
                <w:szCs w:val="21"/>
              </w:rPr>
              <w:t>1</w:t>
            </w:r>
            <w:r w:rsidR="004D47B3">
              <w:rPr>
                <w:rFonts w:ascii="宋体" w:hAnsi="宋体" w:hint="eastAsia"/>
                <w:color w:val="000000" w:themeColor="text1"/>
                <w:szCs w:val="21"/>
              </w:rPr>
              <w:t>批</w:t>
            </w:r>
          </w:p>
        </w:tc>
        <w:tc>
          <w:tcPr>
            <w:tcW w:w="1985" w:type="dxa"/>
            <w:vAlign w:val="center"/>
          </w:tcPr>
          <w:p w14:paraId="35F92FA7" w14:textId="77777777" w:rsidR="00BC75B3" w:rsidRDefault="00BC75B3" w:rsidP="00BC75B3">
            <w:pPr>
              <w:rPr>
                <w:rFonts w:ascii="宋体" w:hAnsi="宋体"/>
                <w:kern w:val="0"/>
                <w:sz w:val="28"/>
                <w:szCs w:val="28"/>
              </w:rPr>
            </w:pPr>
          </w:p>
        </w:tc>
        <w:tc>
          <w:tcPr>
            <w:tcW w:w="2152" w:type="dxa"/>
            <w:vAlign w:val="center"/>
          </w:tcPr>
          <w:p w14:paraId="33A5E293" w14:textId="77777777" w:rsidR="00BC75B3" w:rsidRDefault="00BC75B3" w:rsidP="00BC75B3">
            <w:pPr>
              <w:rPr>
                <w:rFonts w:ascii="宋体" w:hAnsi="宋体"/>
                <w:kern w:val="0"/>
                <w:sz w:val="28"/>
                <w:szCs w:val="28"/>
              </w:rPr>
            </w:pPr>
          </w:p>
        </w:tc>
      </w:tr>
      <w:tr w:rsidR="00BC75B3" w14:paraId="5C0D36DA" w14:textId="77777777">
        <w:tc>
          <w:tcPr>
            <w:tcW w:w="2046" w:type="dxa"/>
          </w:tcPr>
          <w:p w14:paraId="64E6DB55" w14:textId="77777777" w:rsidR="00BC75B3" w:rsidRDefault="00BC75B3" w:rsidP="00BC75B3">
            <w:pPr>
              <w:rPr>
                <w:rFonts w:ascii="宋体" w:hAnsi="宋体"/>
                <w:kern w:val="0"/>
                <w:sz w:val="28"/>
                <w:szCs w:val="28"/>
              </w:rPr>
            </w:pPr>
            <w:r>
              <w:rPr>
                <w:rFonts w:ascii="宋体" w:hAnsi="宋体" w:hint="eastAsia"/>
                <w:kern w:val="0"/>
                <w:sz w:val="28"/>
                <w:szCs w:val="28"/>
              </w:rPr>
              <w:t>合      计</w:t>
            </w:r>
          </w:p>
        </w:tc>
        <w:tc>
          <w:tcPr>
            <w:tcW w:w="1635" w:type="dxa"/>
            <w:vAlign w:val="center"/>
          </w:tcPr>
          <w:p w14:paraId="0779317C" w14:textId="77777777" w:rsidR="00BC75B3" w:rsidRDefault="00BC75B3" w:rsidP="00BC75B3">
            <w:pPr>
              <w:rPr>
                <w:rFonts w:ascii="宋体" w:hAnsi="宋体"/>
                <w:kern w:val="0"/>
                <w:sz w:val="28"/>
                <w:szCs w:val="28"/>
              </w:rPr>
            </w:pPr>
          </w:p>
        </w:tc>
        <w:tc>
          <w:tcPr>
            <w:tcW w:w="992" w:type="dxa"/>
            <w:vAlign w:val="center"/>
          </w:tcPr>
          <w:p w14:paraId="4F6C2136" w14:textId="77777777" w:rsidR="00BC75B3" w:rsidRDefault="00BC75B3" w:rsidP="00BC75B3">
            <w:pPr>
              <w:rPr>
                <w:rFonts w:ascii="宋体" w:hAnsi="宋体"/>
                <w:kern w:val="0"/>
                <w:sz w:val="28"/>
                <w:szCs w:val="28"/>
              </w:rPr>
            </w:pPr>
          </w:p>
        </w:tc>
        <w:tc>
          <w:tcPr>
            <w:tcW w:w="1985" w:type="dxa"/>
            <w:vAlign w:val="center"/>
          </w:tcPr>
          <w:p w14:paraId="0242F32E" w14:textId="77777777" w:rsidR="00BC75B3" w:rsidRDefault="00BC75B3" w:rsidP="00BC75B3">
            <w:pPr>
              <w:rPr>
                <w:rFonts w:ascii="宋体" w:hAnsi="宋体"/>
                <w:kern w:val="0"/>
                <w:sz w:val="28"/>
                <w:szCs w:val="28"/>
              </w:rPr>
            </w:pPr>
          </w:p>
        </w:tc>
        <w:tc>
          <w:tcPr>
            <w:tcW w:w="2152" w:type="dxa"/>
            <w:vAlign w:val="center"/>
          </w:tcPr>
          <w:p w14:paraId="5D77E807" w14:textId="77777777" w:rsidR="00BC75B3" w:rsidRDefault="00BC75B3" w:rsidP="00BC75B3">
            <w:pPr>
              <w:rPr>
                <w:rFonts w:ascii="宋体" w:hAnsi="宋体"/>
                <w:kern w:val="0"/>
                <w:sz w:val="28"/>
                <w:szCs w:val="28"/>
              </w:rPr>
            </w:pPr>
          </w:p>
        </w:tc>
      </w:tr>
    </w:tbl>
    <w:p w14:paraId="01FE1FAB" w14:textId="7663A068" w:rsidR="007C2142" w:rsidRDefault="007310B5">
      <w:pPr>
        <w:rPr>
          <w:rFonts w:ascii="宋体" w:hAnsi="宋体"/>
          <w:b/>
          <w:sz w:val="28"/>
          <w:szCs w:val="28"/>
        </w:rPr>
      </w:pPr>
      <w:r>
        <w:rPr>
          <w:rFonts w:ascii="宋体" w:hAnsi="宋体" w:hint="eastAsia"/>
          <w:sz w:val="28"/>
          <w:szCs w:val="28"/>
        </w:rPr>
        <w:t>备注：</w:t>
      </w:r>
      <w:r w:rsidRPr="00013FD2">
        <w:rPr>
          <w:rFonts w:ascii="宋体" w:hAnsi="宋体" w:hint="eastAsia"/>
          <w:sz w:val="28"/>
          <w:szCs w:val="28"/>
        </w:rPr>
        <w:t>此报价包含所有的设备（含所需的模块、网线及光纤跳线</w:t>
      </w:r>
      <w:r w:rsidR="004B412B" w:rsidRPr="00013FD2">
        <w:rPr>
          <w:rFonts w:ascii="宋体" w:hAnsi="宋体" w:hint="eastAsia"/>
          <w:sz w:val="28"/>
          <w:szCs w:val="28"/>
        </w:rPr>
        <w:t>等</w:t>
      </w:r>
      <w:r w:rsidRPr="00013FD2">
        <w:rPr>
          <w:rFonts w:ascii="宋体" w:hAnsi="宋体" w:hint="eastAsia"/>
          <w:sz w:val="28"/>
          <w:szCs w:val="28"/>
        </w:rPr>
        <w:t>）的安装、调试费用，招标人无需向投标人支付任何其它费用。</w:t>
      </w:r>
    </w:p>
    <w:p w14:paraId="0D1187C4" w14:textId="77777777" w:rsidR="007C2142" w:rsidRDefault="007C2142">
      <w:pPr>
        <w:rPr>
          <w:rFonts w:ascii="宋体" w:hAnsi="宋体"/>
          <w:sz w:val="28"/>
          <w:szCs w:val="28"/>
        </w:rPr>
      </w:pPr>
    </w:p>
    <w:p w14:paraId="749216DC" w14:textId="77777777" w:rsidR="007C2142" w:rsidRDefault="007310B5">
      <w:pPr>
        <w:rPr>
          <w:rFonts w:ascii="宋体" w:hAnsi="宋体"/>
          <w:sz w:val="28"/>
          <w:szCs w:val="28"/>
        </w:rPr>
      </w:pPr>
      <w:r>
        <w:rPr>
          <w:rFonts w:ascii="宋体" w:hAnsi="宋体" w:hint="eastAsia"/>
          <w:sz w:val="28"/>
          <w:szCs w:val="28"/>
        </w:rPr>
        <w:t xml:space="preserve">投标人（印鉴）：                                  </w:t>
      </w:r>
    </w:p>
    <w:p w14:paraId="2383F0A6" w14:textId="77777777" w:rsidR="007C2142" w:rsidRDefault="007C2142">
      <w:pPr>
        <w:rPr>
          <w:rFonts w:ascii="宋体" w:hAnsi="宋体"/>
          <w:sz w:val="28"/>
          <w:szCs w:val="28"/>
        </w:rPr>
      </w:pPr>
    </w:p>
    <w:p w14:paraId="17B3C8E1" w14:textId="77777777" w:rsidR="007C2142" w:rsidRDefault="007310B5">
      <w:pPr>
        <w:rPr>
          <w:rFonts w:ascii="宋体" w:hAnsi="宋体"/>
          <w:sz w:val="28"/>
          <w:szCs w:val="28"/>
        </w:rPr>
      </w:pPr>
      <w:r>
        <w:rPr>
          <w:rFonts w:ascii="宋体" w:hAnsi="宋体" w:hint="eastAsia"/>
          <w:sz w:val="28"/>
          <w:szCs w:val="28"/>
        </w:rPr>
        <w:t xml:space="preserve">法定代表人或委托代理人（签字）：                  </w:t>
      </w:r>
    </w:p>
    <w:p w14:paraId="672E1888" w14:textId="77777777" w:rsidR="007C2142" w:rsidRDefault="007C2142">
      <w:pPr>
        <w:rPr>
          <w:rFonts w:ascii="宋体" w:hAnsi="宋体"/>
          <w:sz w:val="28"/>
          <w:szCs w:val="28"/>
        </w:rPr>
      </w:pPr>
    </w:p>
    <w:p w14:paraId="6E700D78" w14:textId="77777777" w:rsidR="002C088E" w:rsidRDefault="002C088E">
      <w:pPr>
        <w:rPr>
          <w:rFonts w:ascii="宋体" w:hAnsi="宋体"/>
          <w:sz w:val="28"/>
          <w:szCs w:val="28"/>
        </w:rPr>
      </w:pPr>
    </w:p>
    <w:p w14:paraId="5BC19C4B" w14:textId="77777777" w:rsidR="007C2142" w:rsidRDefault="007310B5">
      <w:pPr>
        <w:rPr>
          <w:rFonts w:ascii="宋体" w:hAnsi="宋体"/>
          <w:sz w:val="28"/>
          <w:szCs w:val="28"/>
        </w:rPr>
      </w:pPr>
      <w:r>
        <w:rPr>
          <w:rFonts w:ascii="宋体" w:hAnsi="宋体" w:hint="eastAsia"/>
          <w:sz w:val="28"/>
          <w:szCs w:val="28"/>
        </w:rPr>
        <w:t>日期：   年  月  日</w:t>
      </w:r>
    </w:p>
    <w:p w14:paraId="2D95D212" w14:textId="77777777" w:rsidR="007C2142" w:rsidRDefault="007C2142">
      <w:pPr>
        <w:rPr>
          <w:rFonts w:ascii="宋体" w:hAnsi="宋体"/>
          <w:sz w:val="28"/>
          <w:szCs w:val="28"/>
        </w:rPr>
      </w:pPr>
    </w:p>
    <w:p w14:paraId="18951132" w14:textId="77777777" w:rsidR="005273AC" w:rsidRDefault="005273AC">
      <w:pPr>
        <w:rPr>
          <w:rFonts w:ascii="宋体" w:hAnsi="宋体"/>
          <w:sz w:val="30"/>
          <w:szCs w:val="30"/>
        </w:rPr>
      </w:pPr>
    </w:p>
    <w:p w14:paraId="4B1DFDA9" w14:textId="77777777" w:rsidR="007C2142" w:rsidRDefault="007310B5" w:rsidP="00280D5E">
      <w:pPr>
        <w:spacing w:line="520" w:lineRule="exact"/>
        <w:rPr>
          <w:rFonts w:ascii="宋体" w:hAnsi="宋体"/>
          <w:sz w:val="28"/>
          <w:szCs w:val="28"/>
        </w:rPr>
      </w:pPr>
      <w:r>
        <w:rPr>
          <w:rFonts w:ascii="宋体" w:hAnsi="宋体" w:hint="eastAsia"/>
          <w:sz w:val="28"/>
          <w:szCs w:val="28"/>
        </w:rPr>
        <w:lastRenderedPageBreak/>
        <w:t xml:space="preserve">附件二  </w:t>
      </w:r>
    </w:p>
    <w:p w14:paraId="58991449" w14:textId="77777777" w:rsidR="007C2142" w:rsidRDefault="007310B5" w:rsidP="00280D5E">
      <w:pPr>
        <w:spacing w:line="520" w:lineRule="exact"/>
        <w:jc w:val="center"/>
        <w:rPr>
          <w:rFonts w:ascii="宋体" w:hAnsi="宋体"/>
          <w:b/>
          <w:sz w:val="28"/>
          <w:szCs w:val="28"/>
        </w:rPr>
      </w:pPr>
      <w:r>
        <w:rPr>
          <w:rFonts w:ascii="宋体" w:hAnsi="宋体" w:hint="eastAsia"/>
          <w:b/>
          <w:sz w:val="28"/>
          <w:szCs w:val="28"/>
        </w:rPr>
        <w:t>法定代表人授权书</w:t>
      </w:r>
      <w:r>
        <w:rPr>
          <w:rFonts w:ascii="宋体" w:hAnsi="宋体" w:hint="eastAsia"/>
          <w:b/>
          <w:sz w:val="28"/>
          <w:szCs w:val="28"/>
        </w:rPr>
        <w:cr/>
      </w:r>
    </w:p>
    <w:p w14:paraId="03AC10D6" w14:textId="77777777" w:rsidR="007C2142" w:rsidRDefault="007310B5" w:rsidP="00280D5E">
      <w:pPr>
        <w:spacing w:line="520" w:lineRule="exact"/>
        <w:rPr>
          <w:rFonts w:ascii="宋体" w:hAnsi="宋体"/>
          <w:sz w:val="28"/>
          <w:szCs w:val="28"/>
        </w:rPr>
      </w:pPr>
      <w:r>
        <w:rPr>
          <w:rFonts w:ascii="宋体" w:hAnsi="宋体" w:hint="eastAsia"/>
          <w:sz w:val="28"/>
          <w:szCs w:val="28"/>
        </w:rPr>
        <w:t>致：</w:t>
      </w:r>
      <w:r>
        <w:rPr>
          <w:rFonts w:ascii="宋体" w:hAnsi="宋体"/>
          <w:sz w:val="28"/>
          <w:szCs w:val="28"/>
        </w:rPr>
        <w:t>厦门国贸</w:t>
      </w:r>
      <w:r>
        <w:rPr>
          <w:rFonts w:ascii="宋体" w:hAnsi="宋体" w:hint="eastAsia"/>
          <w:sz w:val="28"/>
          <w:szCs w:val="28"/>
        </w:rPr>
        <w:t>资产运营</w:t>
      </w:r>
      <w:r>
        <w:rPr>
          <w:rFonts w:ascii="宋体" w:hAnsi="宋体"/>
          <w:sz w:val="28"/>
          <w:szCs w:val="28"/>
        </w:rPr>
        <w:t>集团有限公司</w:t>
      </w:r>
      <w:r>
        <w:rPr>
          <w:rFonts w:ascii="宋体" w:hAnsi="宋体" w:hint="eastAsia"/>
          <w:sz w:val="28"/>
          <w:szCs w:val="28"/>
        </w:rPr>
        <w:t>：</w:t>
      </w:r>
    </w:p>
    <w:p w14:paraId="7B0E8CD3" w14:textId="3F2E23D4" w:rsidR="007C2142" w:rsidRDefault="007310B5" w:rsidP="00280D5E">
      <w:pPr>
        <w:spacing w:line="520" w:lineRule="exact"/>
        <w:rPr>
          <w:rFonts w:ascii="宋体" w:hAnsi="宋体"/>
          <w:sz w:val="28"/>
          <w:szCs w:val="28"/>
        </w:rPr>
      </w:pPr>
      <w:r>
        <w:rPr>
          <w:rFonts w:ascii="宋体" w:hAnsi="宋体" w:hint="eastAsia"/>
          <w:sz w:val="28"/>
          <w:szCs w:val="28"/>
        </w:rPr>
        <w:t xml:space="preserve">         （投标人全称）法定代表人 </w:t>
      </w:r>
      <w:r>
        <w:rPr>
          <w:rFonts w:ascii="宋体" w:hAnsi="宋体"/>
          <w:sz w:val="28"/>
          <w:szCs w:val="28"/>
        </w:rPr>
        <w:t xml:space="preserve">    </w:t>
      </w:r>
      <w:r>
        <w:rPr>
          <w:rFonts w:ascii="宋体" w:hAnsi="宋体" w:hint="eastAsia"/>
          <w:sz w:val="28"/>
          <w:szCs w:val="28"/>
        </w:rPr>
        <w:t>授权   （投标人代表姓名）  为投标人代表，代表本公司参加贵司组织的编号为</w:t>
      </w:r>
      <w:r w:rsidRPr="00F45DA4">
        <w:rPr>
          <w:rFonts w:ascii="宋体" w:hAnsi="宋体" w:hint="eastAsia"/>
          <w:sz w:val="28"/>
          <w:szCs w:val="28"/>
        </w:rPr>
        <w:t>GMZC-2020-</w:t>
      </w:r>
      <w:r w:rsidR="007C0749">
        <w:rPr>
          <w:rFonts w:ascii="宋体" w:hAnsi="宋体"/>
          <w:sz w:val="28"/>
          <w:szCs w:val="28"/>
        </w:rPr>
        <w:t>07</w:t>
      </w:r>
      <w:r w:rsidRPr="00F45DA4">
        <w:rPr>
          <w:rFonts w:ascii="宋体" w:hAnsi="宋体" w:hint="eastAsia"/>
          <w:sz w:val="28"/>
          <w:szCs w:val="28"/>
        </w:rPr>
        <w:t>的</w:t>
      </w:r>
      <w:r>
        <w:rPr>
          <w:rFonts w:ascii="宋体" w:hAnsi="宋体" w:hint="eastAsia"/>
          <w:sz w:val="28"/>
          <w:szCs w:val="28"/>
        </w:rPr>
        <w:t>招标项目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14:paraId="783D657F" w14:textId="77777777" w:rsidR="007C2142" w:rsidRDefault="007310B5" w:rsidP="00280D5E">
      <w:pPr>
        <w:spacing w:line="520" w:lineRule="exact"/>
        <w:rPr>
          <w:rFonts w:ascii="宋体" w:hAnsi="宋体"/>
          <w:sz w:val="28"/>
          <w:szCs w:val="28"/>
        </w:rPr>
      </w:pPr>
      <w:r>
        <w:rPr>
          <w:rFonts w:ascii="宋体" w:hAnsi="宋体" w:hint="eastAsia"/>
          <w:sz w:val="28"/>
          <w:szCs w:val="28"/>
        </w:rPr>
        <w:t>本授权书自出具之日起生效。</w:t>
      </w:r>
    </w:p>
    <w:p w14:paraId="666BBA3C" w14:textId="77777777" w:rsidR="007C2142" w:rsidRDefault="007310B5" w:rsidP="00280D5E">
      <w:pPr>
        <w:spacing w:line="520" w:lineRule="exact"/>
        <w:rPr>
          <w:rFonts w:ascii="宋体" w:hAnsi="宋体"/>
          <w:sz w:val="28"/>
          <w:szCs w:val="28"/>
        </w:rPr>
      </w:pPr>
      <w:r>
        <w:rPr>
          <w:rFonts w:ascii="宋体" w:hAnsi="宋体" w:hint="eastAsia"/>
          <w:sz w:val="28"/>
          <w:szCs w:val="28"/>
        </w:rPr>
        <w:t>投标人代表：  身份证号：</w:t>
      </w:r>
    </w:p>
    <w:p w14:paraId="4DD48ECD" w14:textId="77777777" w:rsidR="007C2142" w:rsidRDefault="007310B5" w:rsidP="00280D5E">
      <w:pPr>
        <w:spacing w:line="520" w:lineRule="exact"/>
        <w:rPr>
          <w:rFonts w:ascii="宋体" w:hAnsi="宋体"/>
          <w:sz w:val="28"/>
          <w:szCs w:val="28"/>
        </w:rPr>
      </w:pPr>
      <w:r>
        <w:rPr>
          <w:rFonts w:ascii="宋体" w:hAnsi="宋体" w:hint="eastAsia"/>
          <w:sz w:val="28"/>
          <w:szCs w:val="28"/>
        </w:rPr>
        <w:t>部门：    职务：  电话：</w:t>
      </w:r>
    </w:p>
    <w:p w14:paraId="6E7723BD" w14:textId="77777777" w:rsidR="007C2142" w:rsidRDefault="007310B5" w:rsidP="00280D5E">
      <w:pPr>
        <w:spacing w:line="520" w:lineRule="exact"/>
        <w:rPr>
          <w:rFonts w:ascii="宋体" w:hAnsi="宋体"/>
          <w:sz w:val="28"/>
          <w:szCs w:val="28"/>
        </w:rPr>
      </w:pPr>
      <w:r>
        <w:rPr>
          <w:rFonts w:ascii="宋体" w:hAnsi="宋体" w:hint="eastAsia"/>
          <w:sz w:val="28"/>
          <w:szCs w:val="28"/>
        </w:rPr>
        <w:t>电子邮箱：</w:t>
      </w:r>
    </w:p>
    <w:p w14:paraId="6BA2FE9F" w14:textId="77777777" w:rsidR="007C2142" w:rsidRDefault="007310B5" w:rsidP="00280D5E">
      <w:pPr>
        <w:spacing w:line="520" w:lineRule="exact"/>
        <w:rPr>
          <w:rFonts w:ascii="宋体" w:hAnsi="宋体"/>
          <w:sz w:val="28"/>
          <w:szCs w:val="28"/>
        </w:rPr>
      </w:pPr>
      <w:r>
        <w:rPr>
          <w:rFonts w:ascii="宋体" w:hAnsi="宋体" w:hint="eastAsia"/>
          <w:sz w:val="28"/>
          <w:szCs w:val="28"/>
        </w:rPr>
        <w:t>附：被授权人身份证</w:t>
      </w:r>
    </w:p>
    <w:p w14:paraId="670F086E" w14:textId="3CF0026B" w:rsidR="007C2142" w:rsidRDefault="00FB76F8" w:rsidP="00280D5E">
      <w:pPr>
        <w:spacing w:line="520" w:lineRule="exact"/>
        <w:rPr>
          <w:rFonts w:ascii="宋体" w:hAnsi="宋体"/>
          <w:sz w:val="28"/>
          <w:szCs w:val="28"/>
        </w:rPr>
      </w:pPr>
      <w:r>
        <w:rPr>
          <w:rFonts w:ascii="宋体" w:hAnsi="宋体"/>
          <w:noProof/>
          <w:sz w:val="28"/>
          <w:szCs w:val="28"/>
        </w:rPr>
        <mc:AlternateContent>
          <mc:Choice Requires="wps">
            <w:drawing>
              <wp:anchor distT="0" distB="0" distL="114300" distR="114300" simplePos="0" relativeHeight="251659264" behindDoc="0" locked="0" layoutInCell="1" allowOverlap="1" wp14:anchorId="4EC39DF5" wp14:editId="5BB4AA24">
                <wp:simplePos x="0" y="0"/>
                <wp:positionH relativeFrom="column">
                  <wp:posOffset>-184785</wp:posOffset>
                </wp:positionH>
                <wp:positionV relativeFrom="paragraph">
                  <wp:posOffset>11430</wp:posOffset>
                </wp:positionV>
                <wp:extent cx="5791200" cy="2257425"/>
                <wp:effectExtent l="0" t="0" r="0" b="9525"/>
                <wp:wrapNone/>
                <wp:docPr id="1"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257425"/>
                        </a:xfrm>
                        <a:prstGeom prst="rect">
                          <a:avLst/>
                        </a:prstGeom>
                        <a:noFill/>
                        <a:ln w="12700" cap="rnd">
                          <a:solidFill>
                            <a:srgbClr val="000000"/>
                          </a:solidFill>
                          <a:prstDash val="sysDot"/>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EB9AE7" id="矩形 10" o:spid="_x0000_s1026" style="position:absolute;left:0;text-align:left;margin-left:-14.55pt;margin-top:.9pt;width:456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i2KgIAAB8EAAAOAAAAZHJzL2Uyb0RvYy54bWysU1GO0zAQ/UfiDpb/aZqopbtR09Wq1SKk&#10;BVZaOIDrOI2F4zFjt2m5DBJ/HGKPg7gGY6fb7cIfIh+WJzPzZubN8/xq3xm2U+g12IrnozFnykqo&#10;td1U/NPHm1cXnPkgbC0MWFXxg/L8avHyxbx3pSqgBVMrZARifdm7irchuDLLvGxVJ/wInLLkbAA7&#10;EcjETVaj6Am9M1kxHr/OesDaIUjlPf1dDU6+SPhNo2T40DReBWYqTr2FdGI61/HMFnNRblC4Vstj&#10;G+IfuuiEtlT0BLUSQbAt6r+gOi0RPDRhJKHLoGm0VGkGmiYf/zHNfSucSrMQOd6daPL/D1a+390h&#10;0zXtjjMrOlrRr28/fj58Z3kip3e+pJh7d4dxPO9uQX72zMKyFXajrhGhb5WoqaU8kpk9S4iGp1S2&#10;7t9BTdhiGyDxtG+wi4DEANundRxO61D7wCT9nM4uc9oxZ5J8RTGdTYppqiHKx3SHPrxR0LF4qTjS&#10;vhO82N36ENsR5WNIrGbhRhuTdm4s66nnYpYKCJIe2jrlejC6jnFpYNyslwbZTkQBpe/YwrOwWGQl&#10;fDvE+YNfQRi01elAAje6q/jFebqxR7IiP1GuvlxDfSCuEAaV0quiSwv4lbOeFFpx/2UrUHFm3lri&#10;+zKfTKKkkzGZzgoy8NyzPvcIKwmq4oGz4boMwzPYOtSblirlaXoL17SjRif2nro6NksqTKQeX0yU&#10;+bmdop7e9eI3AAAA//8DAFBLAwQUAAYACAAAACEAR7982d4AAAAJAQAADwAAAGRycy9kb3ducmV2&#10;LnhtbEyPwU7DMBBE70j8g7VI3FqniYAkjVMBEreC1MKlNzfexhHxOoqdNvD1LCc4rt5o9k21mV0v&#10;zjiGzpOC1TIBgdR401Gr4OP9ZZGDCFGT0b0nVPCFATb19VWlS+MvtMPzPraCSyiUWoGNcSilDI1F&#10;p8PSD0jMTn50OvI5ttKM+sLlrpdpktxLpzviD1YP+Gyx+dxPTsHh1dukCKfvbUjl2zZ/wmxHk1K3&#10;N/PjGkTEOf6F4Vef1aFmp6OfyATRK1ikxYqjDHgB8zxPCxBHBdndQwayruT/BfUPAAAA//8DAFBL&#10;AQItABQABgAIAAAAIQC2gziS/gAAAOEBAAATAAAAAAAAAAAAAAAAAAAAAABbQ29udGVudF9UeXBl&#10;c10ueG1sUEsBAi0AFAAGAAgAAAAhADj9If/WAAAAlAEAAAsAAAAAAAAAAAAAAAAALwEAAF9yZWxz&#10;Ly5yZWxzUEsBAi0AFAAGAAgAAAAhAPFnuLYqAgAAHwQAAA4AAAAAAAAAAAAAAAAALgIAAGRycy9l&#10;Mm9Eb2MueG1sUEsBAi0AFAAGAAgAAAAhAEe/fNneAAAACQEAAA8AAAAAAAAAAAAAAAAAhAQAAGRy&#10;cy9kb3ducmV2LnhtbFBLBQYAAAAABAAEAPMAAACPBQAAAAA=&#10;" filled="f" strokeweight="1pt">
                <v:stroke dashstyle="1 1" endcap="round"/>
              </v:rect>
            </w:pict>
          </mc:Fallback>
        </mc:AlternateContent>
      </w:r>
    </w:p>
    <w:p w14:paraId="46C348BD" w14:textId="77777777" w:rsidR="007C2142" w:rsidRDefault="007C2142" w:rsidP="00280D5E">
      <w:pPr>
        <w:spacing w:line="520" w:lineRule="exact"/>
        <w:rPr>
          <w:rFonts w:ascii="宋体" w:hAnsi="宋体"/>
          <w:sz w:val="28"/>
          <w:szCs w:val="28"/>
        </w:rPr>
      </w:pPr>
    </w:p>
    <w:p w14:paraId="4CCA6043" w14:textId="77777777" w:rsidR="007C2142" w:rsidRDefault="007C2142" w:rsidP="00280D5E">
      <w:pPr>
        <w:spacing w:line="520" w:lineRule="exact"/>
        <w:rPr>
          <w:rFonts w:ascii="宋体" w:hAnsi="宋体"/>
          <w:sz w:val="28"/>
          <w:szCs w:val="28"/>
        </w:rPr>
      </w:pPr>
    </w:p>
    <w:p w14:paraId="0ADBCFDF" w14:textId="77777777" w:rsidR="007C2142" w:rsidRDefault="007310B5" w:rsidP="00280D5E">
      <w:pPr>
        <w:spacing w:line="520" w:lineRule="exact"/>
        <w:rPr>
          <w:rFonts w:ascii="宋体" w:hAnsi="宋体"/>
          <w:sz w:val="28"/>
          <w:szCs w:val="28"/>
        </w:rPr>
      </w:pPr>
      <w:r>
        <w:rPr>
          <w:rFonts w:ascii="宋体" w:hAnsi="宋体" w:hint="eastAsia"/>
          <w:sz w:val="28"/>
          <w:szCs w:val="28"/>
        </w:rPr>
        <w:t>粘贴被授权人身份证复印件（正反面）并加盖骑缝公章</w:t>
      </w:r>
    </w:p>
    <w:p w14:paraId="2DC25636" w14:textId="77777777" w:rsidR="007C2142" w:rsidRDefault="007C2142" w:rsidP="00280D5E">
      <w:pPr>
        <w:spacing w:line="520" w:lineRule="exact"/>
        <w:rPr>
          <w:rFonts w:ascii="宋体" w:hAnsi="宋体"/>
          <w:sz w:val="28"/>
          <w:szCs w:val="28"/>
        </w:rPr>
      </w:pPr>
    </w:p>
    <w:p w14:paraId="137211F0" w14:textId="77777777" w:rsidR="007C2142" w:rsidRDefault="007C2142" w:rsidP="00280D5E">
      <w:pPr>
        <w:spacing w:line="520" w:lineRule="exact"/>
        <w:rPr>
          <w:rFonts w:ascii="宋体" w:hAnsi="宋体"/>
          <w:sz w:val="28"/>
          <w:szCs w:val="28"/>
        </w:rPr>
      </w:pPr>
    </w:p>
    <w:p w14:paraId="607137D0" w14:textId="77777777" w:rsidR="007C2142" w:rsidRDefault="007C2142" w:rsidP="00280D5E">
      <w:pPr>
        <w:spacing w:line="520" w:lineRule="exact"/>
        <w:rPr>
          <w:rFonts w:ascii="宋体" w:hAnsi="宋体"/>
          <w:sz w:val="28"/>
          <w:szCs w:val="28"/>
        </w:rPr>
      </w:pPr>
    </w:p>
    <w:p w14:paraId="727720FE" w14:textId="77777777" w:rsidR="007C2142" w:rsidRDefault="007310B5" w:rsidP="00280D5E">
      <w:pPr>
        <w:spacing w:line="520" w:lineRule="exact"/>
        <w:rPr>
          <w:rFonts w:ascii="宋体" w:hAnsi="宋体"/>
          <w:sz w:val="28"/>
          <w:szCs w:val="28"/>
        </w:rPr>
      </w:pPr>
      <w:r>
        <w:rPr>
          <w:rFonts w:ascii="宋体" w:hAnsi="宋体" w:hint="eastAsia"/>
          <w:sz w:val="28"/>
          <w:szCs w:val="28"/>
        </w:rPr>
        <w:t>授权方：</w:t>
      </w:r>
    </w:p>
    <w:p w14:paraId="5F39A8D5" w14:textId="77777777" w:rsidR="007C2142" w:rsidRDefault="007310B5" w:rsidP="00280D5E">
      <w:pPr>
        <w:spacing w:line="520" w:lineRule="exact"/>
        <w:rPr>
          <w:rFonts w:ascii="宋体" w:hAnsi="宋体"/>
          <w:sz w:val="28"/>
          <w:szCs w:val="28"/>
        </w:rPr>
      </w:pPr>
      <w:r>
        <w:rPr>
          <w:rFonts w:ascii="宋体" w:hAnsi="宋体" w:hint="eastAsia"/>
          <w:sz w:val="28"/>
          <w:szCs w:val="28"/>
        </w:rPr>
        <w:t>投标人（全称并加盖公章）：</w:t>
      </w:r>
    </w:p>
    <w:p w14:paraId="420ED742" w14:textId="5F2B042A" w:rsidR="007C2142" w:rsidRDefault="007310B5" w:rsidP="00280D5E">
      <w:pPr>
        <w:spacing w:line="520" w:lineRule="exact"/>
        <w:rPr>
          <w:rFonts w:ascii="宋体" w:hAnsi="宋体"/>
          <w:sz w:val="28"/>
          <w:szCs w:val="28"/>
        </w:rPr>
      </w:pPr>
      <w:r>
        <w:rPr>
          <w:rFonts w:ascii="宋体" w:hAnsi="宋体" w:hint="eastAsia"/>
          <w:sz w:val="28"/>
          <w:szCs w:val="28"/>
        </w:rPr>
        <w:t xml:space="preserve">法定代表人签章：   </w:t>
      </w:r>
      <w:r w:rsidR="0021298F">
        <w:rPr>
          <w:rFonts w:ascii="宋体" w:hAnsi="宋体"/>
          <w:sz w:val="28"/>
          <w:szCs w:val="28"/>
        </w:rPr>
        <w:t xml:space="preserve">           </w:t>
      </w:r>
      <w:r>
        <w:rPr>
          <w:rFonts w:ascii="宋体" w:hAnsi="宋体" w:hint="eastAsia"/>
          <w:sz w:val="28"/>
          <w:szCs w:val="28"/>
        </w:rPr>
        <w:t>日  期：</w:t>
      </w:r>
    </w:p>
    <w:p w14:paraId="4E64DDAF" w14:textId="77777777" w:rsidR="007C2142" w:rsidRDefault="007310B5" w:rsidP="00280D5E">
      <w:pPr>
        <w:spacing w:line="520" w:lineRule="exact"/>
        <w:rPr>
          <w:rFonts w:ascii="宋体" w:hAnsi="宋体"/>
          <w:sz w:val="28"/>
          <w:szCs w:val="28"/>
        </w:rPr>
      </w:pPr>
      <w:r>
        <w:rPr>
          <w:rFonts w:ascii="宋体" w:hAnsi="宋体" w:hint="eastAsia"/>
          <w:sz w:val="28"/>
          <w:szCs w:val="28"/>
        </w:rPr>
        <w:t>接受授权方：</w:t>
      </w:r>
    </w:p>
    <w:p w14:paraId="7E2C1CDC" w14:textId="0B2A4A98" w:rsidR="007C2142" w:rsidRDefault="007310B5">
      <w:pPr>
        <w:rPr>
          <w:rFonts w:ascii="宋体" w:hAnsi="宋体"/>
          <w:sz w:val="28"/>
          <w:szCs w:val="28"/>
        </w:rPr>
      </w:pPr>
      <w:r>
        <w:rPr>
          <w:rFonts w:ascii="宋体" w:hAnsi="宋体" w:hint="eastAsia"/>
          <w:sz w:val="28"/>
          <w:szCs w:val="28"/>
        </w:rPr>
        <w:t xml:space="preserve">投标人代表签章：   </w:t>
      </w:r>
      <w:r w:rsidR="0021298F">
        <w:rPr>
          <w:rFonts w:ascii="宋体" w:hAnsi="宋体"/>
          <w:sz w:val="28"/>
          <w:szCs w:val="28"/>
        </w:rPr>
        <w:t xml:space="preserve">           </w:t>
      </w:r>
      <w:r>
        <w:rPr>
          <w:rFonts w:ascii="宋体" w:hAnsi="宋体" w:hint="eastAsia"/>
          <w:sz w:val="28"/>
          <w:szCs w:val="28"/>
        </w:rPr>
        <w:t>日  期：</w:t>
      </w:r>
    </w:p>
    <w:p w14:paraId="7D5C174F" w14:textId="77777777" w:rsidR="007C2142" w:rsidRDefault="007310B5" w:rsidP="00D12774">
      <w:pPr>
        <w:spacing w:line="520" w:lineRule="exact"/>
        <w:rPr>
          <w:rFonts w:ascii="宋体" w:hAnsi="宋体"/>
          <w:sz w:val="28"/>
          <w:szCs w:val="28"/>
        </w:rPr>
      </w:pPr>
      <w:r>
        <w:rPr>
          <w:rFonts w:ascii="宋体" w:hAnsi="宋体" w:hint="eastAsia"/>
          <w:sz w:val="28"/>
          <w:szCs w:val="28"/>
        </w:rPr>
        <w:lastRenderedPageBreak/>
        <w:t>附件三</w:t>
      </w:r>
    </w:p>
    <w:p w14:paraId="50F72769" w14:textId="77777777" w:rsidR="007C2142" w:rsidRDefault="007310B5" w:rsidP="00D12774">
      <w:pPr>
        <w:spacing w:line="520" w:lineRule="exact"/>
        <w:jc w:val="center"/>
        <w:rPr>
          <w:rFonts w:ascii="宋体" w:hAnsi="宋体"/>
          <w:b/>
          <w:sz w:val="28"/>
          <w:szCs w:val="28"/>
        </w:rPr>
      </w:pPr>
      <w:r>
        <w:rPr>
          <w:rFonts w:ascii="宋体" w:hAnsi="宋体" w:hint="eastAsia"/>
          <w:b/>
          <w:sz w:val="28"/>
          <w:szCs w:val="28"/>
        </w:rPr>
        <w:t>投标确认函</w:t>
      </w:r>
    </w:p>
    <w:p w14:paraId="34AFCEC5" w14:textId="707C6F0D" w:rsidR="007C2142" w:rsidRDefault="007310B5" w:rsidP="00D12774">
      <w:pPr>
        <w:spacing w:line="520" w:lineRule="exact"/>
        <w:rPr>
          <w:rFonts w:ascii="宋体" w:hAnsi="宋体"/>
          <w:sz w:val="28"/>
          <w:szCs w:val="28"/>
        </w:rPr>
      </w:pPr>
      <w:r>
        <w:rPr>
          <w:rFonts w:ascii="宋体" w:hAnsi="宋体" w:hint="eastAsia"/>
          <w:sz w:val="28"/>
          <w:szCs w:val="28"/>
        </w:rPr>
        <w:t>致：</w:t>
      </w:r>
      <w:r>
        <w:rPr>
          <w:rFonts w:ascii="宋体" w:hAnsi="宋体"/>
          <w:sz w:val="28"/>
          <w:szCs w:val="28"/>
        </w:rPr>
        <w:t>厦门国贸</w:t>
      </w:r>
      <w:r>
        <w:rPr>
          <w:rFonts w:ascii="宋体" w:hAnsi="宋体" w:hint="eastAsia"/>
          <w:sz w:val="28"/>
          <w:szCs w:val="28"/>
        </w:rPr>
        <w:t>资产运营</w:t>
      </w:r>
      <w:r>
        <w:rPr>
          <w:rFonts w:ascii="宋体" w:hAnsi="宋体"/>
          <w:sz w:val="28"/>
          <w:szCs w:val="28"/>
        </w:rPr>
        <w:t>集团有限公司</w:t>
      </w:r>
    </w:p>
    <w:p w14:paraId="579C3D6C" w14:textId="70BD2AA6" w:rsidR="007C2142" w:rsidRDefault="007310B5" w:rsidP="00D12774">
      <w:pPr>
        <w:spacing w:line="520" w:lineRule="exact"/>
        <w:rPr>
          <w:rFonts w:ascii="宋体" w:hAnsi="宋体"/>
          <w:sz w:val="28"/>
          <w:szCs w:val="28"/>
        </w:rPr>
      </w:pPr>
      <w:r>
        <w:rPr>
          <w:rFonts w:ascii="宋体" w:hAnsi="宋体" w:hint="eastAsia"/>
          <w:sz w:val="28"/>
          <w:szCs w:val="28"/>
        </w:rPr>
        <w:t xml:space="preserve">    关于贵司编号为</w:t>
      </w:r>
      <w:r w:rsidRPr="00F45DA4">
        <w:rPr>
          <w:rFonts w:ascii="宋体" w:hAnsi="宋体" w:hint="eastAsia"/>
          <w:sz w:val="28"/>
          <w:szCs w:val="28"/>
        </w:rPr>
        <w:t>GMZC-2020-</w:t>
      </w:r>
      <w:r w:rsidR="00BF3CA5" w:rsidRPr="00624789">
        <w:rPr>
          <w:rFonts w:ascii="宋体" w:hAnsi="宋体"/>
          <w:sz w:val="28"/>
          <w:szCs w:val="28"/>
        </w:rPr>
        <w:t>07</w:t>
      </w:r>
      <w:r>
        <w:rPr>
          <w:rFonts w:ascii="宋体" w:hAnsi="宋体" w:hint="eastAsia"/>
          <w:sz w:val="28"/>
          <w:szCs w:val="28"/>
        </w:rPr>
        <w:t>的招标项目，我司现确认并承诺如下：</w:t>
      </w:r>
    </w:p>
    <w:p w14:paraId="1FED3A9E" w14:textId="77777777" w:rsidR="007C2142" w:rsidRDefault="007310B5" w:rsidP="00D12774">
      <w:pPr>
        <w:pStyle w:val="af3"/>
        <w:numPr>
          <w:ilvl w:val="0"/>
          <w:numId w:val="1"/>
        </w:numPr>
        <w:spacing w:line="520" w:lineRule="exact"/>
        <w:ind w:firstLineChars="0"/>
        <w:rPr>
          <w:rFonts w:ascii="宋体" w:hAnsi="宋体"/>
          <w:sz w:val="28"/>
          <w:szCs w:val="28"/>
        </w:rPr>
      </w:pPr>
      <w:r>
        <w:rPr>
          <w:rFonts w:ascii="宋体" w:hAnsi="宋体" w:hint="eastAsia"/>
          <w:sz w:val="28"/>
          <w:szCs w:val="28"/>
        </w:rPr>
        <w:t>我司已经仔细阅读研究了全部招标文件，包括修改文件（如有）和有关附件，并与招标经办人进行沟通和答疑了解相关情况，将自行承担因对招标文件理解不正确或误解而产生的相应后果。</w:t>
      </w:r>
    </w:p>
    <w:p w14:paraId="6AEE85D4" w14:textId="77777777" w:rsidR="007C2142" w:rsidRDefault="007310B5" w:rsidP="00D12774">
      <w:pPr>
        <w:pStyle w:val="af3"/>
        <w:numPr>
          <w:ilvl w:val="0"/>
          <w:numId w:val="1"/>
        </w:numPr>
        <w:spacing w:line="520" w:lineRule="exact"/>
        <w:ind w:firstLineChars="0"/>
        <w:rPr>
          <w:rFonts w:ascii="宋体" w:hAnsi="宋体"/>
          <w:sz w:val="28"/>
          <w:szCs w:val="28"/>
        </w:rPr>
      </w:pPr>
      <w:r>
        <w:rPr>
          <w:rFonts w:ascii="宋体" w:hAnsi="宋体" w:hint="eastAsia"/>
          <w:sz w:val="28"/>
          <w:szCs w:val="28"/>
        </w:rPr>
        <w:t>我司完全理解和接受招标文件的一切规定和要求，我们同意提供按照贵公司要求的与投标有关的一切数据或资料，完全理解招标人不一定要接受最低价的投标或收到的任何投标。</w:t>
      </w:r>
    </w:p>
    <w:p w14:paraId="5B910C53" w14:textId="77777777" w:rsidR="007C2142" w:rsidRDefault="007310B5" w:rsidP="00D12774">
      <w:pPr>
        <w:spacing w:line="520" w:lineRule="exact"/>
        <w:rPr>
          <w:rFonts w:ascii="宋体" w:hAnsi="宋体"/>
          <w:sz w:val="28"/>
          <w:szCs w:val="28"/>
        </w:rPr>
      </w:pPr>
      <w:r>
        <w:rPr>
          <w:rFonts w:ascii="宋体" w:hAnsi="宋体" w:hint="eastAsia"/>
          <w:sz w:val="28"/>
          <w:szCs w:val="28"/>
        </w:rPr>
        <w:t>3.</w:t>
      </w:r>
      <w:r>
        <w:rPr>
          <w:rFonts w:ascii="宋体" w:hAnsi="宋体" w:hint="eastAsia"/>
          <w:sz w:val="28"/>
          <w:szCs w:val="28"/>
        </w:rPr>
        <w:tab/>
        <w:t>我司在此谨表示有积极的意愿承接上述项目。</w:t>
      </w:r>
    </w:p>
    <w:p w14:paraId="6692C529" w14:textId="77777777" w:rsidR="007C2142" w:rsidRDefault="007310B5" w:rsidP="00D12774">
      <w:pPr>
        <w:spacing w:line="520" w:lineRule="exact"/>
        <w:rPr>
          <w:rFonts w:ascii="宋体" w:hAnsi="宋体"/>
          <w:sz w:val="28"/>
          <w:szCs w:val="28"/>
        </w:rPr>
      </w:pPr>
      <w:r>
        <w:rPr>
          <w:rFonts w:ascii="宋体" w:hAnsi="宋体" w:hint="eastAsia"/>
          <w:sz w:val="28"/>
          <w:szCs w:val="28"/>
        </w:rPr>
        <w:t>4.</w:t>
      </w:r>
      <w:r>
        <w:rPr>
          <w:rFonts w:ascii="宋体" w:hAnsi="宋体" w:hint="eastAsia"/>
          <w:sz w:val="28"/>
          <w:szCs w:val="28"/>
        </w:rPr>
        <w:tab/>
        <w:t>我司已充分注意到招标文件中的所有内容和基本要求，并且充分认识到符合这些要求是我司的义务，我司将按招标文件的规定履行合同责任和义务。</w:t>
      </w:r>
    </w:p>
    <w:p w14:paraId="27A29D26" w14:textId="77777777" w:rsidR="007C2142" w:rsidRDefault="007310B5" w:rsidP="00D12774">
      <w:pPr>
        <w:spacing w:line="520" w:lineRule="exact"/>
        <w:rPr>
          <w:rFonts w:ascii="宋体" w:hAnsi="宋体"/>
          <w:sz w:val="28"/>
          <w:szCs w:val="28"/>
        </w:rPr>
      </w:pPr>
      <w:r>
        <w:rPr>
          <w:rFonts w:ascii="宋体" w:hAnsi="宋体" w:hint="eastAsia"/>
          <w:sz w:val="28"/>
          <w:szCs w:val="28"/>
        </w:rPr>
        <w:t>5.</w:t>
      </w:r>
      <w:r>
        <w:rPr>
          <w:rFonts w:ascii="宋体" w:hAnsi="宋体" w:hint="eastAsia"/>
          <w:sz w:val="28"/>
          <w:szCs w:val="28"/>
        </w:rPr>
        <w:tab/>
        <w:t>我司将对贵司提供的相关资料予以保密。</w:t>
      </w:r>
    </w:p>
    <w:p w14:paraId="247379D2" w14:textId="77777777" w:rsidR="007C2142" w:rsidRDefault="007310B5" w:rsidP="00D12774">
      <w:pPr>
        <w:spacing w:line="520" w:lineRule="exact"/>
        <w:rPr>
          <w:rFonts w:ascii="宋体" w:hAnsi="宋体"/>
          <w:sz w:val="28"/>
          <w:szCs w:val="28"/>
        </w:rPr>
      </w:pPr>
      <w:r>
        <w:rPr>
          <w:rFonts w:ascii="宋体" w:hAnsi="宋体" w:hint="eastAsia"/>
          <w:sz w:val="28"/>
          <w:szCs w:val="28"/>
        </w:rPr>
        <w:t>6.</w:t>
      </w:r>
      <w:r>
        <w:rPr>
          <w:rFonts w:ascii="宋体" w:hAnsi="宋体" w:hint="eastAsia"/>
          <w:sz w:val="28"/>
          <w:szCs w:val="28"/>
        </w:rPr>
        <w:tab/>
        <w:t>我司同意在收到招标文件后，在规定期间内提供投标文件的全部内容，我们保证所提交的材料中所含的信息均为真实、准确、完整，且不具有任何误导性。</w:t>
      </w:r>
    </w:p>
    <w:p w14:paraId="7D153DE9" w14:textId="77777777" w:rsidR="007C2142" w:rsidRDefault="007310B5" w:rsidP="00D12774">
      <w:pPr>
        <w:spacing w:line="520" w:lineRule="exact"/>
        <w:rPr>
          <w:rFonts w:ascii="宋体" w:hAnsi="宋体"/>
          <w:sz w:val="28"/>
          <w:szCs w:val="28"/>
        </w:rPr>
      </w:pPr>
      <w:r>
        <w:rPr>
          <w:rFonts w:ascii="宋体" w:hAnsi="宋体" w:hint="eastAsia"/>
          <w:sz w:val="28"/>
          <w:szCs w:val="28"/>
        </w:rPr>
        <w:t>7．如违反上述承诺，我司愿根据招标文件要求承担相应责任。</w:t>
      </w:r>
    </w:p>
    <w:p w14:paraId="32F4FE91" w14:textId="77777777" w:rsidR="007C2142" w:rsidRDefault="007310B5" w:rsidP="00D12774">
      <w:pPr>
        <w:spacing w:line="520" w:lineRule="exact"/>
        <w:rPr>
          <w:rFonts w:ascii="宋体" w:hAnsi="宋体"/>
          <w:sz w:val="28"/>
          <w:szCs w:val="28"/>
        </w:rPr>
      </w:pPr>
      <w:r>
        <w:rPr>
          <w:rFonts w:ascii="宋体" w:hAnsi="宋体" w:hint="eastAsia"/>
          <w:sz w:val="28"/>
          <w:szCs w:val="28"/>
        </w:rPr>
        <w:t>与本投标有关的一切正式往来通讯请寄</w:t>
      </w:r>
    </w:p>
    <w:p w14:paraId="7BD6E24E" w14:textId="77777777" w:rsidR="007C2142" w:rsidRDefault="007310B5" w:rsidP="00D12774">
      <w:pPr>
        <w:spacing w:line="520" w:lineRule="exact"/>
        <w:rPr>
          <w:rFonts w:ascii="宋体" w:hAnsi="宋体"/>
          <w:sz w:val="28"/>
          <w:szCs w:val="28"/>
        </w:rPr>
      </w:pPr>
      <w:r>
        <w:rPr>
          <w:rFonts w:ascii="宋体" w:hAnsi="宋体" w:hint="eastAsia"/>
          <w:sz w:val="28"/>
          <w:szCs w:val="28"/>
        </w:rPr>
        <w:t>联系人：</w:t>
      </w:r>
    </w:p>
    <w:p w14:paraId="7DB4BE2C" w14:textId="77777777" w:rsidR="007C2142" w:rsidRDefault="007310B5" w:rsidP="00D12774">
      <w:pPr>
        <w:spacing w:line="520" w:lineRule="exact"/>
        <w:rPr>
          <w:rFonts w:ascii="宋体" w:hAnsi="宋体"/>
          <w:sz w:val="28"/>
          <w:szCs w:val="28"/>
        </w:rPr>
      </w:pPr>
      <w:r>
        <w:rPr>
          <w:rFonts w:ascii="宋体" w:hAnsi="宋体" w:hint="eastAsia"/>
          <w:sz w:val="28"/>
          <w:szCs w:val="28"/>
        </w:rPr>
        <w:t>联系电话：</w:t>
      </w:r>
    </w:p>
    <w:p w14:paraId="19F0974C" w14:textId="77777777" w:rsidR="007C2142" w:rsidRDefault="007310B5" w:rsidP="00D12774">
      <w:pPr>
        <w:spacing w:line="520" w:lineRule="exact"/>
        <w:rPr>
          <w:rFonts w:ascii="宋体" w:hAnsi="宋体"/>
          <w:sz w:val="28"/>
          <w:szCs w:val="28"/>
        </w:rPr>
      </w:pPr>
      <w:r>
        <w:rPr>
          <w:rFonts w:ascii="宋体" w:hAnsi="宋体" w:hint="eastAsia"/>
          <w:sz w:val="28"/>
          <w:szCs w:val="28"/>
        </w:rPr>
        <w:t>电子邮箱：</w:t>
      </w:r>
    </w:p>
    <w:p w14:paraId="3DE8F515" w14:textId="77777777" w:rsidR="007C2142" w:rsidRDefault="007C2142" w:rsidP="00D12774">
      <w:pPr>
        <w:spacing w:line="520" w:lineRule="exact"/>
        <w:rPr>
          <w:rFonts w:ascii="宋体" w:hAnsi="宋体"/>
          <w:sz w:val="28"/>
          <w:szCs w:val="28"/>
        </w:rPr>
      </w:pPr>
    </w:p>
    <w:p w14:paraId="33DF69C6" w14:textId="241A15EC" w:rsidR="007C2142" w:rsidRDefault="007310B5" w:rsidP="00D12774">
      <w:pPr>
        <w:spacing w:line="520" w:lineRule="exact"/>
        <w:rPr>
          <w:rFonts w:ascii="宋体" w:hAnsi="宋体"/>
          <w:sz w:val="28"/>
          <w:szCs w:val="28"/>
        </w:rPr>
      </w:pPr>
      <w:r>
        <w:rPr>
          <w:rFonts w:ascii="宋体" w:hAnsi="宋体" w:hint="eastAsia"/>
          <w:sz w:val="28"/>
          <w:szCs w:val="28"/>
        </w:rPr>
        <w:t>投标人名称(公章):日期：</w:t>
      </w:r>
    </w:p>
    <w:p w14:paraId="1CE9AE25" w14:textId="17C7BCB4" w:rsidR="007C2142" w:rsidRDefault="007C2142">
      <w:pPr>
        <w:widowControl/>
        <w:jc w:val="left"/>
        <w:rPr>
          <w:rFonts w:ascii="宋体" w:hAnsi="宋体"/>
          <w:sz w:val="28"/>
          <w:szCs w:val="28"/>
        </w:rPr>
      </w:pPr>
    </w:p>
    <w:p w14:paraId="620C15DA" w14:textId="77777777" w:rsidR="00B41E93" w:rsidRDefault="00B41E93">
      <w:pPr>
        <w:widowControl/>
        <w:jc w:val="left"/>
        <w:rPr>
          <w:rFonts w:ascii="宋体" w:hAnsi="宋体"/>
          <w:sz w:val="28"/>
          <w:szCs w:val="28"/>
        </w:rPr>
      </w:pPr>
      <w:r>
        <w:rPr>
          <w:rFonts w:ascii="宋体" w:hAnsi="宋体"/>
          <w:sz w:val="28"/>
          <w:szCs w:val="28"/>
        </w:rPr>
        <w:br w:type="page"/>
      </w:r>
    </w:p>
    <w:p w14:paraId="4BCA736B" w14:textId="7255D653" w:rsidR="007C2142" w:rsidRDefault="007310B5" w:rsidP="00D12774">
      <w:pPr>
        <w:spacing w:line="520" w:lineRule="exact"/>
        <w:rPr>
          <w:rFonts w:ascii="宋体" w:hAnsi="宋体"/>
          <w:sz w:val="28"/>
          <w:szCs w:val="28"/>
        </w:rPr>
      </w:pPr>
      <w:r>
        <w:rPr>
          <w:rFonts w:ascii="宋体" w:hAnsi="宋体" w:hint="eastAsia"/>
          <w:sz w:val="28"/>
          <w:szCs w:val="28"/>
        </w:rPr>
        <w:lastRenderedPageBreak/>
        <w:t>附件四</w:t>
      </w:r>
    </w:p>
    <w:p w14:paraId="30BAAFA1" w14:textId="77777777" w:rsidR="007C2142" w:rsidRDefault="007310B5" w:rsidP="00D12774">
      <w:pPr>
        <w:spacing w:line="520" w:lineRule="exact"/>
        <w:jc w:val="center"/>
        <w:rPr>
          <w:rFonts w:ascii="宋体" w:hAnsi="宋体"/>
          <w:b/>
          <w:sz w:val="28"/>
          <w:szCs w:val="28"/>
        </w:rPr>
      </w:pPr>
      <w:r>
        <w:rPr>
          <w:rFonts w:ascii="宋体" w:hAnsi="宋体" w:hint="eastAsia"/>
          <w:b/>
          <w:sz w:val="28"/>
          <w:szCs w:val="28"/>
        </w:rPr>
        <w:t>廉洁投标承诺书</w:t>
      </w:r>
    </w:p>
    <w:p w14:paraId="04F09294" w14:textId="649F012E" w:rsidR="007C2142" w:rsidRDefault="007310B5" w:rsidP="00D12774">
      <w:pPr>
        <w:spacing w:line="520" w:lineRule="exact"/>
        <w:rPr>
          <w:rFonts w:ascii="宋体" w:hAnsi="宋体"/>
          <w:sz w:val="28"/>
          <w:szCs w:val="28"/>
        </w:rPr>
      </w:pPr>
      <w:r>
        <w:rPr>
          <w:rFonts w:ascii="宋体" w:hAnsi="宋体" w:hint="eastAsia"/>
          <w:sz w:val="28"/>
          <w:szCs w:val="28"/>
        </w:rPr>
        <w:t>致：厦门国贸资产运营集团有限公司</w:t>
      </w:r>
    </w:p>
    <w:p w14:paraId="1C33D823" w14:textId="42FD3FF7" w:rsidR="007C2142" w:rsidRDefault="007310B5" w:rsidP="00D12774">
      <w:pPr>
        <w:spacing w:line="520" w:lineRule="exact"/>
        <w:ind w:firstLineChars="100" w:firstLine="280"/>
        <w:rPr>
          <w:rFonts w:ascii="宋体" w:hAnsi="宋体"/>
          <w:sz w:val="28"/>
          <w:szCs w:val="28"/>
        </w:rPr>
      </w:pPr>
      <w:r>
        <w:rPr>
          <w:rFonts w:ascii="宋体" w:hAnsi="宋体" w:hint="eastAsia"/>
          <w:sz w:val="28"/>
          <w:szCs w:val="28"/>
        </w:rPr>
        <w:t xml:space="preserve"> 为了积极配合贵单位进行的编号为</w:t>
      </w:r>
      <w:r w:rsidRPr="00F45DA4">
        <w:rPr>
          <w:rFonts w:ascii="宋体" w:hAnsi="宋体" w:hint="eastAsia"/>
          <w:sz w:val="28"/>
          <w:szCs w:val="28"/>
        </w:rPr>
        <w:t>GMZC-2020</w:t>
      </w:r>
      <w:r w:rsidRPr="00624789">
        <w:rPr>
          <w:rFonts w:ascii="宋体" w:hAnsi="宋体" w:hint="eastAsia"/>
          <w:sz w:val="28"/>
          <w:szCs w:val="28"/>
        </w:rPr>
        <w:t>-</w:t>
      </w:r>
      <w:r w:rsidR="00BF3CA5" w:rsidRPr="00624789">
        <w:rPr>
          <w:rFonts w:ascii="宋体" w:hAnsi="宋体"/>
          <w:sz w:val="28"/>
          <w:szCs w:val="28"/>
        </w:rPr>
        <w:t>07</w:t>
      </w:r>
      <w:r w:rsidRPr="00624789">
        <w:rPr>
          <w:rFonts w:ascii="宋体" w:hAnsi="宋体" w:hint="eastAsia"/>
          <w:sz w:val="28"/>
          <w:szCs w:val="28"/>
        </w:rPr>
        <w:t>的</w:t>
      </w:r>
      <w:r>
        <w:rPr>
          <w:rFonts w:ascii="宋体" w:hAnsi="宋体" w:hint="eastAsia"/>
          <w:sz w:val="28"/>
          <w:szCs w:val="28"/>
        </w:rPr>
        <w:t>招标项目的招标工作，有效遏制不公平竞争和违规违纪问题的发生，确保招标工作的公平、公正、公开，我们保证认真贯彻《招投标法》等相关规定以及有关廉洁要求，特向贵单位承诺如下事项：</w:t>
      </w:r>
    </w:p>
    <w:p w14:paraId="0BF77C2D" w14:textId="77777777" w:rsidR="007C2142" w:rsidRDefault="007310B5" w:rsidP="00D12774">
      <w:pPr>
        <w:spacing w:line="520" w:lineRule="exact"/>
        <w:rPr>
          <w:rFonts w:ascii="宋体" w:hAnsi="宋体"/>
          <w:sz w:val="28"/>
          <w:szCs w:val="28"/>
        </w:rPr>
      </w:pPr>
      <w:r>
        <w:rPr>
          <w:rFonts w:ascii="宋体" w:hAnsi="宋体" w:hint="eastAsia"/>
          <w:sz w:val="28"/>
          <w:szCs w:val="28"/>
        </w:rPr>
        <w:t>1.自觉遵守国家法律法规及有关廉政建设制度。</w:t>
      </w:r>
    </w:p>
    <w:p w14:paraId="30638C70" w14:textId="77777777" w:rsidR="007C2142" w:rsidRDefault="007310B5" w:rsidP="00D12774">
      <w:pPr>
        <w:spacing w:line="520" w:lineRule="exact"/>
        <w:rPr>
          <w:rFonts w:ascii="宋体" w:hAnsi="宋体"/>
          <w:sz w:val="28"/>
          <w:szCs w:val="28"/>
        </w:rPr>
      </w:pPr>
      <w:r>
        <w:rPr>
          <w:rFonts w:ascii="宋体" w:hAnsi="宋体" w:hint="eastAsia"/>
          <w:sz w:val="28"/>
          <w:szCs w:val="28"/>
        </w:rPr>
        <w:t>2.不使用不正当手段妨碍、排挤其它投标单位或串通投标。</w:t>
      </w:r>
    </w:p>
    <w:p w14:paraId="760F601A" w14:textId="77777777" w:rsidR="007C2142" w:rsidRDefault="007310B5" w:rsidP="00D12774">
      <w:pPr>
        <w:spacing w:line="520" w:lineRule="exact"/>
        <w:rPr>
          <w:rFonts w:ascii="宋体" w:hAnsi="宋体"/>
          <w:sz w:val="28"/>
          <w:szCs w:val="28"/>
        </w:rPr>
      </w:pPr>
      <w:r>
        <w:rPr>
          <w:rFonts w:ascii="宋体" w:hAnsi="宋体" w:hint="eastAsia"/>
          <w:sz w:val="28"/>
          <w:szCs w:val="28"/>
        </w:rPr>
        <w:t>3.按照招标文件规定的方式进行投标，不隐瞒本单位投标资质的真实情况，投标资质符合规定。</w:t>
      </w:r>
    </w:p>
    <w:p w14:paraId="46E6C739" w14:textId="77777777" w:rsidR="007C2142" w:rsidRDefault="007310B5" w:rsidP="00D12774">
      <w:pPr>
        <w:spacing w:line="520" w:lineRule="exact"/>
        <w:rPr>
          <w:rFonts w:ascii="宋体" w:hAnsi="宋体"/>
          <w:sz w:val="28"/>
          <w:szCs w:val="28"/>
        </w:rPr>
      </w:pPr>
      <w:r>
        <w:rPr>
          <w:rFonts w:ascii="宋体" w:hAnsi="宋体" w:hint="eastAsia"/>
          <w:sz w:val="28"/>
          <w:szCs w:val="28"/>
        </w:rPr>
        <w:t>4.不以任何方式向招标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14:paraId="1E75A043" w14:textId="77777777" w:rsidR="007C2142" w:rsidRDefault="007310B5" w:rsidP="00D12774">
      <w:pPr>
        <w:spacing w:line="520" w:lineRule="exact"/>
        <w:rPr>
          <w:rFonts w:ascii="宋体" w:hAnsi="宋体"/>
          <w:sz w:val="28"/>
          <w:szCs w:val="28"/>
        </w:rPr>
      </w:pPr>
      <w:r>
        <w:rPr>
          <w:rFonts w:ascii="宋体" w:hAnsi="宋体" w:hint="eastAsia"/>
          <w:sz w:val="28"/>
          <w:szCs w:val="28"/>
        </w:rPr>
        <w:t>5.不向本项目涉及招标的单位及个人购置或提供通讯工具、交通工具和高档办公用品等。</w:t>
      </w:r>
    </w:p>
    <w:p w14:paraId="2191F9EA" w14:textId="77777777" w:rsidR="007C2142" w:rsidRDefault="007310B5" w:rsidP="00D12774">
      <w:pPr>
        <w:spacing w:line="520" w:lineRule="exact"/>
        <w:rPr>
          <w:rFonts w:ascii="宋体" w:hAnsi="宋体"/>
          <w:sz w:val="28"/>
          <w:szCs w:val="28"/>
        </w:rPr>
      </w:pPr>
      <w:r>
        <w:rPr>
          <w:rFonts w:ascii="宋体" w:hAnsi="宋体" w:hint="eastAsia"/>
          <w:sz w:val="28"/>
          <w:szCs w:val="28"/>
        </w:rPr>
        <w:t>7.不向本项目所涉招标单位人员的配偶、子女分包此次招标项目。</w:t>
      </w:r>
    </w:p>
    <w:p w14:paraId="782D5C19" w14:textId="77777777" w:rsidR="007C2142" w:rsidRDefault="007310B5" w:rsidP="00D12774">
      <w:pPr>
        <w:spacing w:line="520" w:lineRule="exact"/>
        <w:rPr>
          <w:rFonts w:ascii="宋体" w:hAnsi="宋体"/>
          <w:sz w:val="28"/>
          <w:szCs w:val="28"/>
        </w:rPr>
      </w:pPr>
      <w:r>
        <w:rPr>
          <w:rFonts w:ascii="宋体" w:hAnsi="宋体" w:hint="eastAsia"/>
          <w:sz w:val="28"/>
          <w:szCs w:val="28"/>
        </w:rPr>
        <w:t>8.不向本项目所涉招标单位人员支付好处费、介绍费。</w:t>
      </w:r>
    </w:p>
    <w:p w14:paraId="7F331FF7" w14:textId="77777777" w:rsidR="007C2142" w:rsidRDefault="007310B5" w:rsidP="00D12774">
      <w:pPr>
        <w:spacing w:line="520" w:lineRule="exact"/>
        <w:rPr>
          <w:rFonts w:ascii="宋体" w:hAnsi="宋体"/>
          <w:sz w:val="28"/>
          <w:szCs w:val="28"/>
        </w:rPr>
      </w:pPr>
      <w:r>
        <w:rPr>
          <w:rFonts w:ascii="宋体" w:hAnsi="宋体" w:hint="eastAsia"/>
          <w:sz w:val="28"/>
          <w:szCs w:val="28"/>
        </w:rPr>
        <w:t>9.一旦发现相关人员在招标过程中有索要财物等不廉洁行为，坚决予以抵制，并及时向厦门国贸资产运营集团有限公司监察室举报（举报电话：</w:t>
      </w:r>
      <w:r>
        <w:rPr>
          <w:rFonts w:ascii="宋体" w:hAnsi="宋体"/>
          <w:sz w:val="28"/>
          <w:szCs w:val="28"/>
        </w:rPr>
        <w:t>0592</w:t>
      </w:r>
      <w:r>
        <w:rPr>
          <w:rFonts w:ascii="宋体" w:hAnsi="宋体" w:hint="eastAsia"/>
          <w:sz w:val="28"/>
          <w:szCs w:val="28"/>
        </w:rPr>
        <w:t>-</w:t>
      </w:r>
      <w:r>
        <w:rPr>
          <w:rFonts w:ascii="宋体" w:hAnsi="宋体"/>
          <w:sz w:val="28"/>
          <w:szCs w:val="28"/>
        </w:rPr>
        <w:t>539153</w:t>
      </w:r>
      <w:r>
        <w:rPr>
          <w:rFonts w:ascii="宋体" w:hAnsi="宋体" w:hint="eastAsia"/>
          <w:sz w:val="28"/>
          <w:szCs w:val="28"/>
        </w:rPr>
        <w:t>5）。</w:t>
      </w:r>
    </w:p>
    <w:p w14:paraId="675E54B8" w14:textId="77777777" w:rsidR="007C2142" w:rsidRDefault="007310B5" w:rsidP="00D12774">
      <w:pPr>
        <w:spacing w:line="520" w:lineRule="exact"/>
        <w:rPr>
          <w:rFonts w:ascii="宋体" w:hAnsi="宋体"/>
          <w:sz w:val="28"/>
          <w:szCs w:val="28"/>
        </w:rPr>
      </w:pPr>
      <w:r>
        <w:rPr>
          <w:rFonts w:ascii="宋体" w:hAnsi="宋体" w:hint="eastAsia"/>
          <w:sz w:val="28"/>
          <w:szCs w:val="28"/>
        </w:rPr>
        <w:t>10.我们若违反上述承诺，愿接受取消投标资格及其他任何形式的处理。</w:t>
      </w:r>
    </w:p>
    <w:p w14:paraId="28E4F8C7" w14:textId="77777777" w:rsidR="007C2142" w:rsidRDefault="007C2142" w:rsidP="00D12774">
      <w:pPr>
        <w:spacing w:line="520" w:lineRule="exact"/>
        <w:rPr>
          <w:rFonts w:ascii="宋体" w:hAnsi="宋体"/>
          <w:sz w:val="28"/>
          <w:szCs w:val="28"/>
        </w:rPr>
      </w:pPr>
    </w:p>
    <w:p w14:paraId="7328AD47" w14:textId="77777777" w:rsidR="007C2142" w:rsidRDefault="007310B5" w:rsidP="00D12774">
      <w:pPr>
        <w:spacing w:line="520" w:lineRule="exact"/>
        <w:rPr>
          <w:rFonts w:ascii="宋体" w:hAnsi="宋体"/>
          <w:sz w:val="28"/>
          <w:szCs w:val="28"/>
        </w:rPr>
      </w:pPr>
      <w:r>
        <w:rPr>
          <w:rFonts w:ascii="宋体" w:hAnsi="宋体" w:hint="eastAsia"/>
          <w:sz w:val="28"/>
          <w:szCs w:val="28"/>
        </w:rPr>
        <w:t xml:space="preserve">投标单位：                    </w:t>
      </w:r>
    </w:p>
    <w:p w14:paraId="7A8C6577" w14:textId="77777777" w:rsidR="007C2142" w:rsidRDefault="007310B5" w:rsidP="00D12774">
      <w:pPr>
        <w:spacing w:line="520" w:lineRule="exact"/>
        <w:rPr>
          <w:rFonts w:ascii="宋体" w:hAnsi="宋体"/>
          <w:sz w:val="28"/>
          <w:szCs w:val="28"/>
        </w:rPr>
      </w:pPr>
      <w:r>
        <w:rPr>
          <w:rFonts w:ascii="宋体" w:hAnsi="宋体" w:hint="eastAsia"/>
          <w:sz w:val="28"/>
          <w:szCs w:val="28"/>
        </w:rPr>
        <w:t>（公章）</w:t>
      </w:r>
    </w:p>
    <w:p w14:paraId="58822DF9" w14:textId="03018276" w:rsidR="007C2142" w:rsidRDefault="007310B5">
      <w:pPr>
        <w:widowControl/>
        <w:jc w:val="left"/>
        <w:rPr>
          <w:rFonts w:ascii="宋体" w:hAnsi="宋体"/>
          <w:sz w:val="28"/>
          <w:szCs w:val="28"/>
        </w:rPr>
      </w:pPr>
      <w:r>
        <w:rPr>
          <w:rFonts w:ascii="宋体" w:hAnsi="宋体" w:hint="eastAsia"/>
          <w:sz w:val="28"/>
          <w:szCs w:val="28"/>
        </w:rPr>
        <w:t xml:space="preserve">日期：     </w:t>
      </w:r>
    </w:p>
    <w:p w14:paraId="152A938F" w14:textId="77777777" w:rsidR="007C2142" w:rsidRDefault="007310B5">
      <w:pPr>
        <w:rPr>
          <w:rFonts w:ascii="宋体" w:hAnsi="宋体"/>
          <w:sz w:val="28"/>
          <w:szCs w:val="28"/>
        </w:rPr>
      </w:pPr>
      <w:r>
        <w:rPr>
          <w:rFonts w:ascii="宋体" w:hAnsi="宋体" w:hint="eastAsia"/>
          <w:sz w:val="28"/>
          <w:szCs w:val="28"/>
        </w:rPr>
        <w:lastRenderedPageBreak/>
        <w:t>附件五</w:t>
      </w:r>
    </w:p>
    <w:p w14:paraId="1D6B9038" w14:textId="77777777" w:rsidR="007C2142" w:rsidRDefault="007310B5">
      <w:pPr>
        <w:spacing w:line="360" w:lineRule="auto"/>
        <w:jc w:val="center"/>
        <w:rPr>
          <w:rFonts w:ascii="宋体" w:hAnsi="宋体" w:cs="宋体"/>
          <w:b/>
          <w:sz w:val="28"/>
          <w:szCs w:val="28"/>
        </w:rPr>
      </w:pPr>
      <w:r>
        <w:rPr>
          <w:rFonts w:ascii="宋体" w:hAnsi="宋体" w:hint="eastAsia"/>
          <w:b/>
          <w:sz w:val="28"/>
          <w:szCs w:val="28"/>
        </w:rPr>
        <w:t>主要技术参数偏离表</w:t>
      </w:r>
    </w:p>
    <w:p w14:paraId="428881D2" w14:textId="77777777" w:rsidR="007C2142" w:rsidRDefault="007310B5">
      <w:pPr>
        <w:spacing w:line="360" w:lineRule="auto"/>
        <w:rPr>
          <w:rFonts w:ascii="宋体" w:hAnsi="宋体" w:cs="宋体"/>
          <w:sz w:val="24"/>
          <w:szCs w:val="20"/>
        </w:rPr>
      </w:pPr>
      <w:r>
        <w:rPr>
          <w:rFonts w:ascii="宋体" w:hAnsi="宋体" w:cs="宋体" w:hint="eastAsia"/>
          <w:sz w:val="24"/>
          <w:szCs w:val="20"/>
        </w:rPr>
        <w:t>投标人名称：</w:t>
      </w:r>
      <w:r>
        <w:rPr>
          <w:rFonts w:ascii="宋体" w:hAnsi="宋体" w:cs="宋体"/>
          <w:sz w:val="24"/>
          <w:szCs w:val="20"/>
        </w:rPr>
        <w:t xml:space="preserve">                          </w:t>
      </w:r>
      <w:r>
        <w:rPr>
          <w:rFonts w:ascii="宋体" w:hAnsi="宋体" w:cs="宋体" w:hint="eastAsia"/>
          <w:sz w:val="24"/>
          <w:szCs w:val="20"/>
        </w:rPr>
        <w:t>招标编号∶</w:t>
      </w:r>
      <w:r>
        <w:rPr>
          <w:rFonts w:ascii="宋体" w:hAnsi="宋体" w:cs="宋体"/>
          <w:sz w:val="24"/>
          <w:szCs w:val="20"/>
        </w:rPr>
        <w:tab/>
      </w:r>
    </w:p>
    <w:tbl>
      <w:tblPr>
        <w:tblW w:w="7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776"/>
        <w:gridCol w:w="1789"/>
        <w:gridCol w:w="1516"/>
        <w:gridCol w:w="1516"/>
      </w:tblGrid>
      <w:tr w:rsidR="00B412E7" w14:paraId="1CBA415A" w14:textId="77777777" w:rsidTr="00B412E7">
        <w:trPr>
          <w:cantSplit/>
          <w:trHeight w:val="943"/>
          <w:jc w:val="center"/>
        </w:trPr>
        <w:tc>
          <w:tcPr>
            <w:tcW w:w="1220" w:type="dxa"/>
            <w:tcBorders>
              <w:top w:val="single" w:sz="4" w:space="0" w:color="auto"/>
              <w:left w:val="single" w:sz="4" w:space="0" w:color="auto"/>
              <w:bottom w:val="single" w:sz="4" w:space="0" w:color="auto"/>
              <w:right w:val="single" w:sz="4" w:space="0" w:color="auto"/>
            </w:tcBorders>
            <w:vAlign w:val="center"/>
          </w:tcPr>
          <w:p w14:paraId="09E92817" w14:textId="77777777" w:rsidR="00B412E7" w:rsidRDefault="00B412E7">
            <w:pPr>
              <w:spacing w:line="360" w:lineRule="auto"/>
              <w:rPr>
                <w:rFonts w:ascii="宋体" w:hAnsi="宋体" w:cs="宋体"/>
                <w:sz w:val="24"/>
                <w:szCs w:val="20"/>
              </w:rPr>
            </w:pPr>
            <w:r>
              <w:rPr>
                <w:rFonts w:ascii="宋体" w:hAnsi="宋体" w:cs="宋体" w:hint="eastAsia"/>
                <w:sz w:val="24"/>
                <w:szCs w:val="20"/>
              </w:rPr>
              <w:t>项目名称</w:t>
            </w:r>
          </w:p>
        </w:tc>
        <w:tc>
          <w:tcPr>
            <w:tcW w:w="1776" w:type="dxa"/>
            <w:tcBorders>
              <w:top w:val="single" w:sz="4" w:space="0" w:color="auto"/>
              <w:left w:val="single" w:sz="4" w:space="0" w:color="auto"/>
              <w:bottom w:val="single" w:sz="4" w:space="0" w:color="auto"/>
              <w:right w:val="single" w:sz="4" w:space="0" w:color="auto"/>
            </w:tcBorders>
            <w:vAlign w:val="center"/>
          </w:tcPr>
          <w:p w14:paraId="50B3A2D1" w14:textId="77777777" w:rsidR="00B412E7" w:rsidRDefault="00B412E7">
            <w:pPr>
              <w:spacing w:line="360" w:lineRule="auto"/>
              <w:rPr>
                <w:rFonts w:ascii="宋体" w:hAnsi="宋体" w:cs="宋体"/>
                <w:sz w:val="24"/>
                <w:szCs w:val="20"/>
              </w:rPr>
            </w:pPr>
            <w:r>
              <w:rPr>
                <w:rFonts w:ascii="宋体" w:hAnsi="宋体" w:cs="宋体" w:hint="eastAsia"/>
                <w:sz w:val="24"/>
                <w:szCs w:val="20"/>
              </w:rPr>
              <w:t>主要参数序号</w:t>
            </w:r>
          </w:p>
        </w:tc>
        <w:tc>
          <w:tcPr>
            <w:tcW w:w="1789" w:type="dxa"/>
            <w:tcBorders>
              <w:top w:val="single" w:sz="4" w:space="0" w:color="auto"/>
              <w:left w:val="single" w:sz="4" w:space="0" w:color="auto"/>
              <w:bottom w:val="single" w:sz="4" w:space="0" w:color="auto"/>
              <w:right w:val="single" w:sz="4" w:space="0" w:color="auto"/>
            </w:tcBorders>
            <w:vAlign w:val="center"/>
          </w:tcPr>
          <w:p w14:paraId="167A0911" w14:textId="77777777" w:rsidR="00B412E7" w:rsidRDefault="00B412E7">
            <w:pPr>
              <w:spacing w:line="360" w:lineRule="auto"/>
              <w:rPr>
                <w:rFonts w:ascii="宋体" w:hAnsi="宋体" w:cs="宋体"/>
                <w:sz w:val="24"/>
                <w:szCs w:val="20"/>
              </w:rPr>
            </w:pPr>
            <w:r>
              <w:rPr>
                <w:rFonts w:ascii="宋体" w:hAnsi="宋体" w:cs="宋体" w:hint="eastAsia"/>
                <w:sz w:val="24"/>
                <w:szCs w:val="20"/>
              </w:rPr>
              <w:t>招标文件要求</w:t>
            </w:r>
          </w:p>
        </w:tc>
        <w:tc>
          <w:tcPr>
            <w:tcW w:w="1516" w:type="dxa"/>
            <w:tcBorders>
              <w:top w:val="single" w:sz="4" w:space="0" w:color="auto"/>
              <w:left w:val="single" w:sz="4" w:space="0" w:color="auto"/>
              <w:bottom w:val="single" w:sz="4" w:space="0" w:color="auto"/>
              <w:right w:val="single" w:sz="4" w:space="0" w:color="auto"/>
            </w:tcBorders>
            <w:vAlign w:val="center"/>
          </w:tcPr>
          <w:p w14:paraId="62BA7C2F" w14:textId="77777777" w:rsidR="00B412E7" w:rsidRDefault="00B412E7">
            <w:pPr>
              <w:spacing w:line="360" w:lineRule="auto"/>
              <w:rPr>
                <w:rFonts w:ascii="宋体" w:hAnsi="宋体" w:cs="宋体"/>
                <w:sz w:val="24"/>
                <w:szCs w:val="20"/>
              </w:rPr>
            </w:pPr>
            <w:r>
              <w:rPr>
                <w:rFonts w:ascii="宋体" w:hAnsi="宋体" w:cs="宋体" w:hint="eastAsia"/>
                <w:sz w:val="24"/>
                <w:szCs w:val="20"/>
              </w:rPr>
              <w:t>投标响应</w:t>
            </w:r>
          </w:p>
        </w:tc>
        <w:tc>
          <w:tcPr>
            <w:tcW w:w="1516" w:type="dxa"/>
            <w:tcBorders>
              <w:top w:val="single" w:sz="4" w:space="0" w:color="auto"/>
              <w:left w:val="single" w:sz="4" w:space="0" w:color="auto"/>
              <w:bottom w:val="single" w:sz="4" w:space="0" w:color="auto"/>
              <w:right w:val="single" w:sz="4" w:space="0" w:color="auto"/>
            </w:tcBorders>
            <w:vAlign w:val="center"/>
          </w:tcPr>
          <w:p w14:paraId="273AFAF5" w14:textId="77777777" w:rsidR="00B412E7" w:rsidRDefault="00B412E7">
            <w:pPr>
              <w:spacing w:line="360" w:lineRule="auto"/>
              <w:rPr>
                <w:rFonts w:ascii="宋体" w:hAnsi="宋体" w:cs="宋体"/>
                <w:sz w:val="24"/>
                <w:szCs w:val="20"/>
              </w:rPr>
            </w:pPr>
            <w:r>
              <w:rPr>
                <w:rFonts w:ascii="宋体" w:hAnsi="宋体" w:cs="宋体" w:hint="eastAsia"/>
                <w:sz w:val="24"/>
                <w:szCs w:val="20"/>
              </w:rPr>
              <w:t>偏离说明</w:t>
            </w:r>
          </w:p>
        </w:tc>
      </w:tr>
      <w:tr w:rsidR="00B412E7" w14:paraId="7B52AA4B" w14:textId="77777777" w:rsidTr="00B412E7">
        <w:trPr>
          <w:cantSplit/>
          <w:trHeight w:val="944"/>
          <w:jc w:val="center"/>
        </w:trPr>
        <w:tc>
          <w:tcPr>
            <w:tcW w:w="1220" w:type="dxa"/>
            <w:tcBorders>
              <w:top w:val="single" w:sz="4" w:space="0" w:color="auto"/>
              <w:left w:val="single" w:sz="4" w:space="0" w:color="auto"/>
              <w:bottom w:val="single" w:sz="4" w:space="0" w:color="auto"/>
              <w:right w:val="single" w:sz="4" w:space="0" w:color="auto"/>
            </w:tcBorders>
          </w:tcPr>
          <w:p w14:paraId="3069E3F3" w14:textId="77777777" w:rsidR="00B412E7" w:rsidRDefault="00B412E7">
            <w:pPr>
              <w:spacing w:line="360" w:lineRule="auto"/>
              <w:rPr>
                <w:rFonts w:ascii="宋体" w:hAnsi="宋体" w:cs="宋体"/>
                <w:sz w:val="24"/>
                <w:szCs w:val="20"/>
              </w:rPr>
            </w:pPr>
          </w:p>
        </w:tc>
        <w:tc>
          <w:tcPr>
            <w:tcW w:w="1776" w:type="dxa"/>
            <w:tcBorders>
              <w:top w:val="single" w:sz="4" w:space="0" w:color="auto"/>
              <w:left w:val="single" w:sz="4" w:space="0" w:color="auto"/>
              <w:bottom w:val="single" w:sz="4" w:space="0" w:color="auto"/>
              <w:right w:val="single" w:sz="4" w:space="0" w:color="auto"/>
            </w:tcBorders>
          </w:tcPr>
          <w:p w14:paraId="695ABB57" w14:textId="77777777" w:rsidR="00B412E7" w:rsidRDefault="00B412E7">
            <w:pPr>
              <w:spacing w:line="360" w:lineRule="auto"/>
              <w:rPr>
                <w:rFonts w:ascii="宋体" w:hAnsi="宋体" w:cs="宋体"/>
                <w:sz w:val="24"/>
                <w:szCs w:val="20"/>
              </w:rPr>
            </w:pPr>
          </w:p>
        </w:tc>
        <w:tc>
          <w:tcPr>
            <w:tcW w:w="1789" w:type="dxa"/>
            <w:tcBorders>
              <w:top w:val="single" w:sz="4" w:space="0" w:color="auto"/>
              <w:left w:val="single" w:sz="4" w:space="0" w:color="auto"/>
              <w:bottom w:val="single" w:sz="4" w:space="0" w:color="auto"/>
              <w:right w:val="single" w:sz="4" w:space="0" w:color="auto"/>
            </w:tcBorders>
          </w:tcPr>
          <w:p w14:paraId="58D1DF2E"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066BDB1B"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72C143CB" w14:textId="77777777" w:rsidR="00B412E7" w:rsidRDefault="00B412E7">
            <w:pPr>
              <w:spacing w:line="360" w:lineRule="auto"/>
              <w:rPr>
                <w:rFonts w:ascii="宋体" w:hAnsi="宋体" w:cs="宋体"/>
                <w:sz w:val="24"/>
                <w:szCs w:val="20"/>
              </w:rPr>
            </w:pPr>
          </w:p>
        </w:tc>
      </w:tr>
      <w:tr w:rsidR="00B412E7" w14:paraId="4B4EEC57" w14:textId="77777777" w:rsidTr="00B412E7">
        <w:trPr>
          <w:cantSplit/>
          <w:trHeight w:val="943"/>
          <w:jc w:val="center"/>
        </w:trPr>
        <w:tc>
          <w:tcPr>
            <w:tcW w:w="1220" w:type="dxa"/>
            <w:tcBorders>
              <w:top w:val="single" w:sz="4" w:space="0" w:color="auto"/>
              <w:left w:val="single" w:sz="4" w:space="0" w:color="auto"/>
              <w:bottom w:val="single" w:sz="4" w:space="0" w:color="auto"/>
              <w:right w:val="single" w:sz="4" w:space="0" w:color="auto"/>
            </w:tcBorders>
          </w:tcPr>
          <w:p w14:paraId="2D5C00A6" w14:textId="77777777" w:rsidR="00B412E7" w:rsidRDefault="00B412E7">
            <w:pPr>
              <w:spacing w:line="360" w:lineRule="auto"/>
              <w:rPr>
                <w:rFonts w:ascii="宋体" w:hAnsi="宋体" w:cs="宋体"/>
                <w:sz w:val="24"/>
                <w:szCs w:val="20"/>
              </w:rPr>
            </w:pPr>
          </w:p>
        </w:tc>
        <w:tc>
          <w:tcPr>
            <w:tcW w:w="1776" w:type="dxa"/>
            <w:tcBorders>
              <w:top w:val="single" w:sz="4" w:space="0" w:color="auto"/>
              <w:left w:val="single" w:sz="4" w:space="0" w:color="auto"/>
              <w:bottom w:val="single" w:sz="4" w:space="0" w:color="auto"/>
              <w:right w:val="single" w:sz="4" w:space="0" w:color="auto"/>
            </w:tcBorders>
          </w:tcPr>
          <w:p w14:paraId="3D91AE75" w14:textId="77777777" w:rsidR="00B412E7" w:rsidRDefault="00B412E7">
            <w:pPr>
              <w:spacing w:line="360" w:lineRule="auto"/>
              <w:rPr>
                <w:rFonts w:ascii="宋体" w:hAnsi="宋体" w:cs="宋体"/>
                <w:sz w:val="24"/>
                <w:szCs w:val="20"/>
              </w:rPr>
            </w:pPr>
          </w:p>
        </w:tc>
        <w:tc>
          <w:tcPr>
            <w:tcW w:w="1789" w:type="dxa"/>
            <w:tcBorders>
              <w:top w:val="single" w:sz="4" w:space="0" w:color="auto"/>
              <w:left w:val="single" w:sz="4" w:space="0" w:color="auto"/>
              <w:bottom w:val="single" w:sz="4" w:space="0" w:color="auto"/>
              <w:right w:val="single" w:sz="4" w:space="0" w:color="auto"/>
            </w:tcBorders>
          </w:tcPr>
          <w:p w14:paraId="18DE834A"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2B5F7DFC"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0970E6B2" w14:textId="77777777" w:rsidR="00B412E7" w:rsidRDefault="00B412E7">
            <w:pPr>
              <w:spacing w:line="360" w:lineRule="auto"/>
              <w:rPr>
                <w:rFonts w:ascii="宋体" w:hAnsi="宋体" w:cs="宋体"/>
                <w:sz w:val="24"/>
                <w:szCs w:val="20"/>
              </w:rPr>
            </w:pPr>
          </w:p>
        </w:tc>
      </w:tr>
      <w:tr w:rsidR="00B412E7" w14:paraId="06C78635" w14:textId="77777777" w:rsidTr="00B412E7">
        <w:trPr>
          <w:cantSplit/>
          <w:trHeight w:val="944"/>
          <w:jc w:val="center"/>
        </w:trPr>
        <w:tc>
          <w:tcPr>
            <w:tcW w:w="1220" w:type="dxa"/>
            <w:tcBorders>
              <w:top w:val="single" w:sz="4" w:space="0" w:color="auto"/>
              <w:left w:val="single" w:sz="4" w:space="0" w:color="auto"/>
              <w:bottom w:val="single" w:sz="4" w:space="0" w:color="auto"/>
              <w:right w:val="single" w:sz="4" w:space="0" w:color="auto"/>
            </w:tcBorders>
          </w:tcPr>
          <w:p w14:paraId="2DCDAFDB" w14:textId="77777777" w:rsidR="00B412E7" w:rsidRDefault="00B412E7">
            <w:pPr>
              <w:spacing w:line="360" w:lineRule="auto"/>
              <w:rPr>
                <w:rFonts w:ascii="宋体" w:hAnsi="宋体" w:cs="宋体"/>
                <w:sz w:val="24"/>
                <w:szCs w:val="20"/>
              </w:rPr>
            </w:pPr>
          </w:p>
        </w:tc>
        <w:tc>
          <w:tcPr>
            <w:tcW w:w="1776" w:type="dxa"/>
            <w:tcBorders>
              <w:top w:val="single" w:sz="4" w:space="0" w:color="auto"/>
              <w:left w:val="single" w:sz="4" w:space="0" w:color="auto"/>
              <w:bottom w:val="single" w:sz="4" w:space="0" w:color="auto"/>
              <w:right w:val="single" w:sz="4" w:space="0" w:color="auto"/>
            </w:tcBorders>
          </w:tcPr>
          <w:p w14:paraId="46E02DC3" w14:textId="77777777" w:rsidR="00B412E7" w:rsidRDefault="00B412E7">
            <w:pPr>
              <w:spacing w:line="360" w:lineRule="auto"/>
              <w:rPr>
                <w:rFonts w:ascii="宋体" w:hAnsi="宋体" w:cs="宋体"/>
                <w:sz w:val="24"/>
                <w:szCs w:val="20"/>
              </w:rPr>
            </w:pPr>
          </w:p>
        </w:tc>
        <w:tc>
          <w:tcPr>
            <w:tcW w:w="1789" w:type="dxa"/>
            <w:tcBorders>
              <w:top w:val="single" w:sz="4" w:space="0" w:color="auto"/>
              <w:left w:val="single" w:sz="4" w:space="0" w:color="auto"/>
              <w:bottom w:val="single" w:sz="4" w:space="0" w:color="auto"/>
              <w:right w:val="single" w:sz="4" w:space="0" w:color="auto"/>
            </w:tcBorders>
          </w:tcPr>
          <w:p w14:paraId="21487D70"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7501053B"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43329694" w14:textId="77777777" w:rsidR="00B412E7" w:rsidRDefault="00B412E7">
            <w:pPr>
              <w:spacing w:line="360" w:lineRule="auto"/>
              <w:rPr>
                <w:rFonts w:ascii="宋体" w:hAnsi="宋体" w:cs="宋体"/>
                <w:sz w:val="24"/>
                <w:szCs w:val="20"/>
              </w:rPr>
            </w:pPr>
          </w:p>
        </w:tc>
      </w:tr>
      <w:tr w:rsidR="00B412E7" w14:paraId="380A059E" w14:textId="77777777" w:rsidTr="00B412E7">
        <w:trPr>
          <w:cantSplit/>
          <w:trHeight w:val="944"/>
          <w:jc w:val="center"/>
        </w:trPr>
        <w:tc>
          <w:tcPr>
            <w:tcW w:w="1220" w:type="dxa"/>
            <w:tcBorders>
              <w:top w:val="single" w:sz="4" w:space="0" w:color="auto"/>
              <w:left w:val="single" w:sz="4" w:space="0" w:color="auto"/>
              <w:bottom w:val="single" w:sz="4" w:space="0" w:color="auto"/>
              <w:right w:val="single" w:sz="4" w:space="0" w:color="auto"/>
            </w:tcBorders>
          </w:tcPr>
          <w:p w14:paraId="2F745BF2" w14:textId="77777777" w:rsidR="00B412E7" w:rsidRDefault="00B412E7">
            <w:pPr>
              <w:spacing w:line="360" w:lineRule="auto"/>
              <w:rPr>
                <w:rFonts w:ascii="宋体" w:hAnsi="宋体" w:cs="宋体"/>
                <w:sz w:val="24"/>
                <w:szCs w:val="20"/>
              </w:rPr>
            </w:pPr>
          </w:p>
        </w:tc>
        <w:tc>
          <w:tcPr>
            <w:tcW w:w="1776" w:type="dxa"/>
            <w:tcBorders>
              <w:top w:val="single" w:sz="4" w:space="0" w:color="auto"/>
              <w:left w:val="single" w:sz="4" w:space="0" w:color="auto"/>
              <w:bottom w:val="single" w:sz="4" w:space="0" w:color="auto"/>
              <w:right w:val="single" w:sz="4" w:space="0" w:color="auto"/>
            </w:tcBorders>
          </w:tcPr>
          <w:p w14:paraId="1DF831B3" w14:textId="77777777" w:rsidR="00B412E7" w:rsidRDefault="00B412E7">
            <w:pPr>
              <w:spacing w:line="360" w:lineRule="auto"/>
              <w:rPr>
                <w:rFonts w:ascii="宋体" w:hAnsi="宋体" w:cs="宋体"/>
                <w:sz w:val="24"/>
                <w:szCs w:val="20"/>
              </w:rPr>
            </w:pPr>
          </w:p>
        </w:tc>
        <w:tc>
          <w:tcPr>
            <w:tcW w:w="1789" w:type="dxa"/>
            <w:tcBorders>
              <w:top w:val="single" w:sz="4" w:space="0" w:color="auto"/>
              <w:left w:val="single" w:sz="4" w:space="0" w:color="auto"/>
              <w:bottom w:val="single" w:sz="4" w:space="0" w:color="auto"/>
              <w:right w:val="single" w:sz="4" w:space="0" w:color="auto"/>
            </w:tcBorders>
          </w:tcPr>
          <w:p w14:paraId="55977140"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2DE07A32"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17BC90C1" w14:textId="77777777" w:rsidR="00B412E7" w:rsidRDefault="00B412E7">
            <w:pPr>
              <w:spacing w:line="360" w:lineRule="auto"/>
              <w:rPr>
                <w:rFonts w:ascii="宋体" w:hAnsi="宋体" w:cs="宋体"/>
                <w:sz w:val="24"/>
                <w:szCs w:val="20"/>
              </w:rPr>
            </w:pPr>
          </w:p>
        </w:tc>
      </w:tr>
      <w:tr w:rsidR="00B412E7" w14:paraId="620A1B9A" w14:textId="77777777" w:rsidTr="00B412E7">
        <w:trPr>
          <w:cantSplit/>
          <w:trHeight w:val="943"/>
          <w:jc w:val="center"/>
        </w:trPr>
        <w:tc>
          <w:tcPr>
            <w:tcW w:w="1220" w:type="dxa"/>
            <w:tcBorders>
              <w:top w:val="single" w:sz="4" w:space="0" w:color="auto"/>
              <w:left w:val="single" w:sz="4" w:space="0" w:color="auto"/>
              <w:bottom w:val="single" w:sz="4" w:space="0" w:color="auto"/>
              <w:right w:val="single" w:sz="4" w:space="0" w:color="auto"/>
            </w:tcBorders>
          </w:tcPr>
          <w:p w14:paraId="73865F81" w14:textId="77777777" w:rsidR="00B412E7" w:rsidRDefault="00B412E7">
            <w:pPr>
              <w:spacing w:line="360" w:lineRule="auto"/>
              <w:rPr>
                <w:rFonts w:ascii="宋体" w:hAnsi="宋体" w:cs="宋体"/>
                <w:sz w:val="24"/>
                <w:szCs w:val="20"/>
              </w:rPr>
            </w:pPr>
          </w:p>
        </w:tc>
        <w:tc>
          <w:tcPr>
            <w:tcW w:w="1776" w:type="dxa"/>
            <w:tcBorders>
              <w:top w:val="single" w:sz="4" w:space="0" w:color="auto"/>
              <w:left w:val="single" w:sz="4" w:space="0" w:color="auto"/>
              <w:bottom w:val="single" w:sz="4" w:space="0" w:color="auto"/>
              <w:right w:val="single" w:sz="4" w:space="0" w:color="auto"/>
            </w:tcBorders>
          </w:tcPr>
          <w:p w14:paraId="050AC14B" w14:textId="77777777" w:rsidR="00B412E7" w:rsidRDefault="00B412E7">
            <w:pPr>
              <w:spacing w:line="360" w:lineRule="auto"/>
              <w:rPr>
                <w:rFonts w:ascii="宋体" w:hAnsi="宋体" w:cs="宋体"/>
                <w:sz w:val="24"/>
                <w:szCs w:val="20"/>
              </w:rPr>
            </w:pPr>
          </w:p>
        </w:tc>
        <w:tc>
          <w:tcPr>
            <w:tcW w:w="1789" w:type="dxa"/>
            <w:tcBorders>
              <w:top w:val="single" w:sz="4" w:space="0" w:color="auto"/>
              <w:left w:val="single" w:sz="4" w:space="0" w:color="auto"/>
              <w:bottom w:val="single" w:sz="4" w:space="0" w:color="auto"/>
              <w:right w:val="single" w:sz="4" w:space="0" w:color="auto"/>
            </w:tcBorders>
          </w:tcPr>
          <w:p w14:paraId="08A5FD3E"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62F0E054"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4DDAE82E" w14:textId="77777777" w:rsidR="00B412E7" w:rsidRDefault="00B412E7">
            <w:pPr>
              <w:spacing w:line="360" w:lineRule="auto"/>
              <w:rPr>
                <w:rFonts w:ascii="宋体" w:hAnsi="宋体" w:cs="宋体"/>
                <w:sz w:val="24"/>
                <w:szCs w:val="20"/>
              </w:rPr>
            </w:pPr>
          </w:p>
        </w:tc>
      </w:tr>
      <w:tr w:rsidR="00B412E7" w14:paraId="4128276B" w14:textId="77777777" w:rsidTr="00B412E7">
        <w:trPr>
          <w:cantSplit/>
          <w:trHeight w:val="944"/>
          <w:jc w:val="center"/>
        </w:trPr>
        <w:tc>
          <w:tcPr>
            <w:tcW w:w="1220" w:type="dxa"/>
            <w:tcBorders>
              <w:top w:val="single" w:sz="4" w:space="0" w:color="auto"/>
              <w:left w:val="single" w:sz="4" w:space="0" w:color="auto"/>
              <w:bottom w:val="single" w:sz="4" w:space="0" w:color="auto"/>
              <w:right w:val="single" w:sz="4" w:space="0" w:color="auto"/>
            </w:tcBorders>
          </w:tcPr>
          <w:p w14:paraId="38D1DC8E" w14:textId="77777777" w:rsidR="00B412E7" w:rsidRDefault="00B412E7">
            <w:pPr>
              <w:spacing w:line="360" w:lineRule="auto"/>
              <w:rPr>
                <w:rFonts w:ascii="宋体" w:hAnsi="宋体" w:cs="宋体"/>
                <w:sz w:val="24"/>
                <w:szCs w:val="20"/>
              </w:rPr>
            </w:pPr>
          </w:p>
        </w:tc>
        <w:tc>
          <w:tcPr>
            <w:tcW w:w="1776" w:type="dxa"/>
            <w:tcBorders>
              <w:top w:val="single" w:sz="4" w:space="0" w:color="auto"/>
              <w:left w:val="single" w:sz="4" w:space="0" w:color="auto"/>
              <w:bottom w:val="single" w:sz="4" w:space="0" w:color="auto"/>
              <w:right w:val="single" w:sz="4" w:space="0" w:color="auto"/>
            </w:tcBorders>
          </w:tcPr>
          <w:p w14:paraId="660705DB" w14:textId="77777777" w:rsidR="00B412E7" w:rsidRDefault="00B412E7">
            <w:pPr>
              <w:spacing w:line="360" w:lineRule="auto"/>
              <w:rPr>
                <w:rFonts w:ascii="宋体" w:hAnsi="宋体" w:cs="宋体"/>
                <w:sz w:val="24"/>
                <w:szCs w:val="20"/>
              </w:rPr>
            </w:pPr>
          </w:p>
        </w:tc>
        <w:tc>
          <w:tcPr>
            <w:tcW w:w="1789" w:type="dxa"/>
            <w:tcBorders>
              <w:top w:val="single" w:sz="4" w:space="0" w:color="auto"/>
              <w:left w:val="single" w:sz="4" w:space="0" w:color="auto"/>
              <w:bottom w:val="single" w:sz="4" w:space="0" w:color="auto"/>
              <w:right w:val="single" w:sz="4" w:space="0" w:color="auto"/>
            </w:tcBorders>
          </w:tcPr>
          <w:p w14:paraId="36788D55"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49D2C980"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36890240" w14:textId="77777777" w:rsidR="00B412E7" w:rsidRDefault="00B412E7">
            <w:pPr>
              <w:spacing w:line="360" w:lineRule="auto"/>
              <w:rPr>
                <w:rFonts w:ascii="宋体" w:hAnsi="宋体" w:cs="宋体"/>
                <w:sz w:val="24"/>
                <w:szCs w:val="20"/>
              </w:rPr>
            </w:pPr>
          </w:p>
        </w:tc>
      </w:tr>
      <w:tr w:rsidR="00B412E7" w14:paraId="53C1E5AA" w14:textId="77777777" w:rsidTr="00B412E7">
        <w:trPr>
          <w:cantSplit/>
          <w:trHeight w:val="944"/>
          <w:jc w:val="center"/>
        </w:trPr>
        <w:tc>
          <w:tcPr>
            <w:tcW w:w="1220" w:type="dxa"/>
            <w:tcBorders>
              <w:top w:val="single" w:sz="4" w:space="0" w:color="auto"/>
              <w:left w:val="single" w:sz="4" w:space="0" w:color="auto"/>
              <w:bottom w:val="single" w:sz="4" w:space="0" w:color="auto"/>
              <w:right w:val="single" w:sz="4" w:space="0" w:color="auto"/>
            </w:tcBorders>
          </w:tcPr>
          <w:p w14:paraId="3C7D095D" w14:textId="77777777" w:rsidR="00B412E7" w:rsidRDefault="00B412E7">
            <w:pPr>
              <w:spacing w:line="360" w:lineRule="auto"/>
              <w:rPr>
                <w:rFonts w:ascii="宋体" w:hAnsi="宋体" w:cs="宋体"/>
                <w:sz w:val="24"/>
                <w:szCs w:val="20"/>
              </w:rPr>
            </w:pPr>
          </w:p>
        </w:tc>
        <w:tc>
          <w:tcPr>
            <w:tcW w:w="1776" w:type="dxa"/>
            <w:tcBorders>
              <w:top w:val="single" w:sz="4" w:space="0" w:color="auto"/>
              <w:left w:val="single" w:sz="4" w:space="0" w:color="auto"/>
              <w:bottom w:val="single" w:sz="4" w:space="0" w:color="auto"/>
              <w:right w:val="single" w:sz="4" w:space="0" w:color="auto"/>
            </w:tcBorders>
          </w:tcPr>
          <w:p w14:paraId="23DD184B" w14:textId="77777777" w:rsidR="00B412E7" w:rsidRDefault="00B412E7">
            <w:pPr>
              <w:spacing w:line="360" w:lineRule="auto"/>
              <w:rPr>
                <w:rFonts w:ascii="宋体" w:hAnsi="宋体" w:cs="宋体"/>
                <w:sz w:val="24"/>
                <w:szCs w:val="20"/>
              </w:rPr>
            </w:pPr>
          </w:p>
        </w:tc>
        <w:tc>
          <w:tcPr>
            <w:tcW w:w="1789" w:type="dxa"/>
            <w:tcBorders>
              <w:top w:val="single" w:sz="4" w:space="0" w:color="auto"/>
              <w:left w:val="single" w:sz="4" w:space="0" w:color="auto"/>
              <w:bottom w:val="single" w:sz="4" w:space="0" w:color="auto"/>
              <w:right w:val="single" w:sz="4" w:space="0" w:color="auto"/>
            </w:tcBorders>
          </w:tcPr>
          <w:p w14:paraId="73F9B11C"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4D0C8465"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743FEF07" w14:textId="77777777" w:rsidR="00B412E7" w:rsidRDefault="00B412E7">
            <w:pPr>
              <w:spacing w:line="360" w:lineRule="auto"/>
              <w:rPr>
                <w:rFonts w:ascii="宋体" w:hAnsi="宋体" w:cs="宋体"/>
                <w:sz w:val="24"/>
                <w:szCs w:val="20"/>
              </w:rPr>
            </w:pPr>
          </w:p>
        </w:tc>
      </w:tr>
      <w:tr w:rsidR="00B412E7" w14:paraId="4C424DCE" w14:textId="77777777" w:rsidTr="00B412E7">
        <w:trPr>
          <w:cantSplit/>
          <w:trHeight w:val="944"/>
          <w:jc w:val="center"/>
        </w:trPr>
        <w:tc>
          <w:tcPr>
            <w:tcW w:w="1220" w:type="dxa"/>
            <w:tcBorders>
              <w:top w:val="single" w:sz="4" w:space="0" w:color="auto"/>
              <w:left w:val="single" w:sz="4" w:space="0" w:color="auto"/>
              <w:bottom w:val="single" w:sz="4" w:space="0" w:color="auto"/>
              <w:right w:val="single" w:sz="4" w:space="0" w:color="auto"/>
            </w:tcBorders>
          </w:tcPr>
          <w:p w14:paraId="509489FE" w14:textId="77777777" w:rsidR="00B412E7" w:rsidRDefault="00B412E7">
            <w:pPr>
              <w:spacing w:line="360" w:lineRule="auto"/>
              <w:rPr>
                <w:rFonts w:ascii="宋体" w:hAnsi="宋体" w:cs="宋体"/>
                <w:sz w:val="24"/>
                <w:szCs w:val="20"/>
              </w:rPr>
            </w:pPr>
          </w:p>
        </w:tc>
        <w:tc>
          <w:tcPr>
            <w:tcW w:w="1776" w:type="dxa"/>
            <w:tcBorders>
              <w:top w:val="single" w:sz="4" w:space="0" w:color="auto"/>
              <w:left w:val="single" w:sz="4" w:space="0" w:color="auto"/>
              <w:bottom w:val="single" w:sz="4" w:space="0" w:color="auto"/>
              <w:right w:val="single" w:sz="4" w:space="0" w:color="auto"/>
            </w:tcBorders>
          </w:tcPr>
          <w:p w14:paraId="6D7EA9F1" w14:textId="77777777" w:rsidR="00B412E7" w:rsidRDefault="00B412E7">
            <w:pPr>
              <w:spacing w:line="360" w:lineRule="auto"/>
              <w:rPr>
                <w:rFonts w:ascii="宋体" w:hAnsi="宋体" w:cs="宋体"/>
                <w:sz w:val="24"/>
                <w:szCs w:val="20"/>
              </w:rPr>
            </w:pPr>
          </w:p>
        </w:tc>
        <w:tc>
          <w:tcPr>
            <w:tcW w:w="1789" w:type="dxa"/>
            <w:tcBorders>
              <w:top w:val="single" w:sz="4" w:space="0" w:color="auto"/>
              <w:left w:val="single" w:sz="4" w:space="0" w:color="auto"/>
              <w:bottom w:val="single" w:sz="4" w:space="0" w:color="auto"/>
              <w:right w:val="single" w:sz="4" w:space="0" w:color="auto"/>
            </w:tcBorders>
          </w:tcPr>
          <w:p w14:paraId="2F4A6622"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543CE943" w14:textId="77777777" w:rsidR="00B412E7" w:rsidRDefault="00B412E7">
            <w:pPr>
              <w:spacing w:line="360" w:lineRule="auto"/>
              <w:rPr>
                <w:rFonts w:ascii="宋体" w:hAnsi="宋体" w:cs="宋体"/>
                <w:sz w:val="24"/>
                <w:szCs w:val="20"/>
              </w:rPr>
            </w:pPr>
          </w:p>
        </w:tc>
        <w:tc>
          <w:tcPr>
            <w:tcW w:w="1516" w:type="dxa"/>
            <w:tcBorders>
              <w:top w:val="single" w:sz="4" w:space="0" w:color="auto"/>
              <w:left w:val="single" w:sz="4" w:space="0" w:color="auto"/>
              <w:bottom w:val="single" w:sz="4" w:space="0" w:color="auto"/>
              <w:right w:val="single" w:sz="4" w:space="0" w:color="auto"/>
            </w:tcBorders>
          </w:tcPr>
          <w:p w14:paraId="3FCD910C" w14:textId="77777777" w:rsidR="00B412E7" w:rsidRDefault="00B412E7">
            <w:pPr>
              <w:spacing w:line="360" w:lineRule="auto"/>
              <w:rPr>
                <w:rFonts w:ascii="宋体" w:hAnsi="宋体" w:cs="宋体"/>
                <w:sz w:val="24"/>
                <w:szCs w:val="20"/>
              </w:rPr>
            </w:pPr>
          </w:p>
        </w:tc>
      </w:tr>
    </w:tbl>
    <w:p w14:paraId="26AFA683" w14:textId="77777777" w:rsidR="007C2142" w:rsidRDefault="007310B5">
      <w:pPr>
        <w:spacing w:line="360" w:lineRule="auto"/>
        <w:rPr>
          <w:rFonts w:ascii="宋体" w:hAnsi="宋体" w:cs="宋体"/>
          <w:sz w:val="24"/>
          <w:szCs w:val="24"/>
        </w:rPr>
      </w:pPr>
      <w:r>
        <w:rPr>
          <w:rFonts w:ascii="宋体" w:hAnsi="宋体" w:cs="宋体" w:hint="eastAsia"/>
          <w:sz w:val="24"/>
          <w:szCs w:val="24"/>
        </w:rPr>
        <w:t>注：投标人提交的投标文件中的设备技术参数与招标文件的技术参数要求应逐条列在偏离表中，否则将认为投标人接受招标文件的要求。</w:t>
      </w:r>
    </w:p>
    <w:p w14:paraId="3B93BECA" w14:textId="77777777" w:rsidR="007C2142" w:rsidRDefault="007C2142">
      <w:pPr>
        <w:spacing w:line="360" w:lineRule="auto"/>
        <w:rPr>
          <w:rFonts w:ascii="宋体" w:hAnsi="宋体" w:cs="宋体"/>
          <w:sz w:val="28"/>
          <w:szCs w:val="28"/>
        </w:rPr>
      </w:pPr>
    </w:p>
    <w:p w14:paraId="2E0B2500" w14:textId="77777777" w:rsidR="007C2142" w:rsidRDefault="007310B5">
      <w:pPr>
        <w:spacing w:line="360" w:lineRule="auto"/>
        <w:rPr>
          <w:rFonts w:ascii="宋体" w:hAnsi="宋体" w:cs="宋体"/>
          <w:sz w:val="28"/>
          <w:szCs w:val="28"/>
          <w:u w:val="single"/>
        </w:rPr>
      </w:pPr>
      <w:r>
        <w:rPr>
          <w:rFonts w:ascii="宋体" w:hAnsi="宋体" w:cs="宋体" w:hint="eastAsia"/>
          <w:sz w:val="28"/>
          <w:szCs w:val="28"/>
        </w:rPr>
        <w:t>投标人代表签字：</w:t>
      </w:r>
      <w:r>
        <w:rPr>
          <w:rFonts w:ascii="宋体" w:hAnsi="宋体" w:cs="宋体"/>
          <w:sz w:val="28"/>
          <w:szCs w:val="28"/>
        </w:rPr>
        <w:t xml:space="preserve"> </w:t>
      </w:r>
      <w:r>
        <w:rPr>
          <w:rFonts w:ascii="宋体" w:hAnsi="宋体" w:cs="宋体"/>
          <w:sz w:val="28"/>
          <w:szCs w:val="28"/>
          <w:u w:val="single"/>
        </w:rPr>
        <w:t xml:space="preserve">           </w:t>
      </w:r>
    </w:p>
    <w:p w14:paraId="7C972DC3" w14:textId="77BD74EC" w:rsidR="00241B36" w:rsidRDefault="007310B5">
      <w:pPr>
        <w:spacing w:line="360" w:lineRule="auto"/>
        <w:rPr>
          <w:rFonts w:ascii="宋体" w:hAnsi="宋体" w:cs="宋体"/>
          <w:sz w:val="28"/>
          <w:szCs w:val="28"/>
        </w:rPr>
      </w:pPr>
      <w:r>
        <w:rPr>
          <w:rFonts w:ascii="宋体" w:hAnsi="宋体" w:cs="宋体" w:hint="eastAsia"/>
          <w:sz w:val="28"/>
          <w:szCs w:val="28"/>
        </w:rPr>
        <w:t>日期：</w:t>
      </w:r>
    </w:p>
    <w:p w14:paraId="3A3B7452" w14:textId="77777777" w:rsidR="00241B36" w:rsidRDefault="00241B36">
      <w:pPr>
        <w:widowControl/>
        <w:jc w:val="left"/>
        <w:rPr>
          <w:rFonts w:ascii="宋体" w:hAnsi="宋体" w:cs="宋体"/>
          <w:sz w:val="28"/>
          <w:szCs w:val="28"/>
        </w:rPr>
      </w:pPr>
      <w:r>
        <w:rPr>
          <w:rFonts w:ascii="宋体" w:hAnsi="宋体" w:cs="宋体"/>
          <w:sz w:val="28"/>
          <w:szCs w:val="28"/>
        </w:rPr>
        <w:br w:type="page"/>
      </w:r>
    </w:p>
    <w:p w14:paraId="0473A0FF" w14:textId="24ED4727" w:rsidR="00241B36" w:rsidRDefault="000E3843" w:rsidP="00241B36">
      <w:pPr>
        <w:rPr>
          <w:rFonts w:ascii="宋体" w:hAnsi="宋体"/>
          <w:sz w:val="28"/>
          <w:szCs w:val="28"/>
        </w:rPr>
      </w:pPr>
      <w:r>
        <w:rPr>
          <w:rFonts w:ascii="宋体" w:hAnsi="宋体" w:hint="eastAsia"/>
          <w:sz w:val="28"/>
          <w:szCs w:val="28"/>
        </w:rPr>
        <w:lastRenderedPageBreak/>
        <w:t>附件六</w:t>
      </w:r>
    </w:p>
    <w:p w14:paraId="62F3F98D" w14:textId="6632019E" w:rsidR="00241B36" w:rsidRDefault="00241B36" w:rsidP="00241B36">
      <w:pPr>
        <w:spacing w:line="360" w:lineRule="auto"/>
        <w:jc w:val="center"/>
        <w:rPr>
          <w:rFonts w:ascii="宋体" w:hAnsi="宋体" w:cs="宋体"/>
          <w:b/>
          <w:sz w:val="28"/>
          <w:szCs w:val="28"/>
        </w:rPr>
      </w:pPr>
      <w:r w:rsidRPr="00241B36">
        <w:rPr>
          <w:rFonts w:ascii="宋体" w:hAnsi="宋体" w:hint="eastAsia"/>
          <w:b/>
          <w:sz w:val="28"/>
          <w:szCs w:val="28"/>
        </w:rPr>
        <w:t>对招标人有利的优惠条件和售后服务保障措施</w:t>
      </w:r>
    </w:p>
    <w:p w14:paraId="44B988CA" w14:textId="77777777" w:rsidR="00241B36" w:rsidRDefault="00241B36" w:rsidP="00241B36">
      <w:pPr>
        <w:spacing w:line="360" w:lineRule="auto"/>
        <w:rPr>
          <w:rFonts w:ascii="宋体" w:hAnsi="宋体" w:cs="宋体"/>
          <w:sz w:val="24"/>
          <w:szCs w:val="20"/>
        </w:rPr>
      </w:pPr>
      <w:r>
        <w:rPr>
          <w:rFonts w:ascii="宋体" w:hAnsi="宋体" w:cs="宋体" w:hint="eastAsia"/>
          <w:sz w:val="24"/>
          <w:szCs w:val="20"/>
        </w:rPr>
        <w:t>投标人名称：</w:t>
      </w:r>
      <w:r>
        <w:rPr>
          <w:rFonts w:ascii="宋体" w:hAnsi="宋体" w:cs="宋体"/>
          <w:sz w:val="24"/>
          <w:szCs w:val="20"/>
        </w:rPr>
        <w:t xml:space="preserve">                          </w:t>
      </w:r>
      <w:r>
        <w:rPr>
          <w:rFonts w:ascii="宋体" w:hAnsi="宋体" w:cs="宋体" w:hint="eastAsia"/>
          <w:sz w:val="24"/>
          <w:szCs w:val="20"/>
        </w:rPr>
        <w:t>招标编号∶</w:t>
      </w:r>
      <w:r>
        <w:rPr>
          <w:rFonts w:ascii="宋体" w:hAnsi="宋体" w:cs="宋体"/>
          <w:sz w:val="24"/>
          <w:szCs w:val="20"/>
        </w:rPr>
        <w:tab/>
      </w:r>
    </w:p>
    <w:tbl>
      <w:tblPr>
        <w:tblStyle w:val="af1"/>
        <w:tblW w:w="0" w:type="auto"/>
        <w:tblLook w:val="04A0" w:firstRow="1" w:lastRow="0" w:firstColumn="1" w:lastColumn="0" w:noHBand="0" w:noVBand="1"/>
      </w:tblPr>
      <w:tblGrid>
        <w:gridCol w:w="2547"/>
        <w:gridCol w:w="6263"/>
      </w:tblGrid>
      <w:tr w:rsidR="000E3843" w14:paraId="38D51FCF" w14:textId="77777777" w:rsidTr="00F77CBF">
        <w:tc>
          <w:tcPr>
            <w:tcW w:w="2547" w:type="dxa"/>
          </w:tcPr>
          <w:p w14:paraId="03C62FF8" w14:textId="636F12DE" w:rsidR="000E3843" w:rsidRDefault="000E3843" w:rsidP="00F77CBF">
            <w:pPr>
              <w:spacing w:line="360" w:lineRule="auto"/>
              <w:jc w:val="center"/>
              <w:rPr>
                <w:rFonts w:ascii="宋体" w:hAnsi="宋体" w:cs="宋体"/>
                <w:sz w:val="24"/>
                <w:szCs w:val="20"/>
              </w:rPr>
            </w:pPr>
            <w:r>
              <w:rPr>
                <w:rFonts w:ascii="宋体" w:hAnsi="宋体" w:cs="宋体" w:hint="eastAsia"/>
                <w:sz w:val="24"/>
                <w:szCs w:val="20"/>
              </w:rPr>
              <w:t>项目</w:t>
            </w:r>
          </w:p>
        </w:tc>
        <w:tc>
          <w:tcPr>
            <w:tcW w:w="6263" w:type="dxa"/>
          </w:tcPr>
          <w:p w14:paraId="652ADFB5" w14:textId="6B8565A3" w:rsidR="000E3843" w:rsidRDefault="00C1232C" w:rsidP="00F77CBF">
            <w:pPr>
              <w:spacing w:line="360" w:lineRule="auto"/>
              <w:jc w:val="center"/>
              <w:rPr>
                <w:rFonts w:ascii="宋体" w:hAnsi="宋体" w:cs="宋体"/>
                <w:sz w:val="24"/>
                <w:szCs w:val="20"/>
              </w:rPr>
            </w:pPr>
            <w:r>
              <w:rPr>
                <w:rFonts w:ascii="宋体" w:hAnsi="宋体" w:cs="宋体" w:hint="eastAsia"/>
                <w:sz w:val="24"/>
                <w:szCs w:val="20"/>
              </w:rPr>
              <w:t>说明</w:t>
            </w:r>
          </w:p>
        </w:tc>
      </w:tr>
      <w:tr w:rsidR="00FD72E8" w14:paraId="131B4B51" w14:textId="77777777" w:rsidTr="00F77CBF">
        <w:tc>
          <w:tcPr>
            <w:tcW w:w="2547" w:type="dxa"/>
          </w:tcPr>
          <w:p w14:paraId="3B5072EE" w14:textId="77777777" w:rsidR="0057330F" w:rsidRDefault="00FD72E8" w:rsidP="00F77CBF">
            <w:pPr>
              <w:spacing w:line="360" w:lineRule="auto"/>
              <w:jc w:val="center"/>
              <w:rPr>
                <w:rFonts w:ascii="宋体" w:hAnsi="宋体" w:cs="宋体"/>
                <w:sz w:val="24"/>
                <w:szCs w:val="20"/>
              </w:rPr>
            </w:pPr>
            <w:r>
              <w:rPr>
                <w:rFonts w:ascii="宋体" w:hAnsi="宋体" w:cs="宋体" w:hint="eastAsia"/>
                <w:sz w:val="24"/>
                <w:szCs w:val="20"/>
              </w:rPr>
              <w:t>对招标人有利的</w:t>
            </w:r>
          </w:p>
          <w:p w14:paraId="6FA5C5FE" w14:textId="12AE1460" w:rsidR="00FD72E8" w:rsidRDefault="00FD72E8" w:rsidP="00F77CBF">
            <w:pPr>
              <w:spacing w:line="360" w:lineRule="auto"/>
              <w:jc w:val="center"/>
              <w:rPr>
                <w:rFonts w:ascii="宋体" w:hAnsi="宋体" w:cs="宋体"/>
                <w:sz w:val="24"/>
                <w:szCs w:val="20"/>
              </w:rPr>
            </w:pPr>
            <w:r>
              <w:rPr>
                <w:rFonts w:ascii="宋体" w:hAnsi="宋体" w:cs="宋体" w:hint="eastAsia"/>
                <w:sz w:val="24"/>
                <w:szCs w:val="20"/>
              </w:rPr>
              <w:t>优惠条件</w:t>
            </w:r>
          </w:p>
        </w:tc>
        <w:tc>
          <w:tcPr>
            <w:tcW w:w="6263" w:type="dxa"/>
          </w:tcPr>
          <w:p w14:paraId="2068F112" w14:textId="77777777" w:rsidR="00FD72E8" w:rsidRDefault="00FD72E8" w:rsidP="00E84CA6">
            <w:pPr>
              <w:spacing w:line="360" w:lineRule="auto"/>
              <w:jc w:val="left"/>
              <w:rPr>
                <w:rFonts w:ascii="宋体" w:hAnsi="宋体" w:cs="宋体"/>
                <w:sz w:val="24"/>
                <w:szCs w:val="20"/>
              </w:rPr>
            </w:pPr>
          </w:p>
          <w:p w14:paraId="74609D4F" w14:textId="77777777" w:rsidR="00FD72E8" w:rsidRDefault="00FD72E8" w:rsidP="00E84CA6">
            <w:pPr>
              <w:spacing w:line="360" w:lineRule="auto"/>
              <w:jc w:val="left"/>
              <w:rPr>
                <w:rFonts w:ascii="宋体" w:hAnsi="宋体" w:cs="宋体"/>
                <w:sz w:val="24"/>
                <w:szCs w:val="20"/>
              </w:rPr>
            </w:pPr>
          </w:p>
          <w:p w14:paraId="45A98334" w14:textId="6BAD59F3" w:rsidR="00912B0C" w:rsidRDefault="00912B0C" w:rsidP="00E84CA6">
            <w:pPr>
              <w:spacing w:line="360" w:lineRule="auto"/>
              <w:jc w:val="left"/>
              <w:rPr>
                <w:rFonts w:ascii="宋体" w:hAnsi="宋体" w:cs="宋体"/>
                <w:sz w:val="24"/>
                <w:szCs w:val="20"/>
              </w:rPr>
            </w:pPr>
          </w:p>
        </w:tc>
      </w:tr>
      <w:tr w:rsidR="000E3843" w14:paraId="371029DF" w14:textId="77777777" w:rsidTr="00F77CBF">
        <w:tc>
          <w:tcPr>
            <w:tcW w:w="2547" w:type="dxa"/>
            <w:vAlign w:val="center"/>
          </w:tcPr>
          <w:p w14:paraId="59191339" w14:textId="77777777" w:rsidR="0057330F" w:rsidRDefault="000E3843" w:rsidP="00F77CBF">
            <w:pPr>
              <w:spacing w:line="360" w:lineRule="auto"/>
              <w:jc w:val="center"/>
              <w:rPr>
                <w:rFonts w:ascii="宋体" w:hAnsi="宋体" w:cs="宋体"/>
                <w:sz w:val="24"/>
                <w:szCs w:val="20"/>
              </w:rPr>
            </w:pPr>
            <w:r w:rsidRPr="000E3843">
              <w:rPr>
                <w:rFonts w:ascii="宋体" w:hAnsi="宋体" w:cs="宋体" w:hint="eastAsia"/>
                <w:sz w:val="24"/>
                <w:szCs w:val="20"/>
              </w:rPr>
              <w:t>投标人所投品牌</w:t>
            </w:r>
          </w:p>
          <w:p w14:paraId="6332281B" w14:textId="75730879" w:rsidR="000E3843" w:rsidRDefault="000E3843" w:rsidP="00F77CBF">
            <w:pPr>
              <w:spacing w:line="360" w:lineRule="auto"/>
              <w:jc w:val="center"/>
              <w:rPr>
                <w:rFonts w:ascii="宋体" w:hAnsi="宋体" w:cs="宋体"/>
                <w:sz w:val="24"/>
                <w:szCs w:val="20"/>
              </w:rPr>
            </w:pPr>
            <w:r w:rsidRPr="000E3843">
              <w:rPr>
                <w:rFonts w:ascii="宋体" w:hAnsi="宋体" w:cs="宋体" w:hint="eastAsia"/>
                <w:sz w:val="24"/>
                <w:szCs w:val="20"/>
              </w:rPr>
              <w:t>经销商资质</w:t>
            </w:r>
          </w:p>
        </w:tc>
        <w:tc>
          <w:tcPr>
            <w:tcW w:w="6263" w:type="dxa"/>
          </w:tcPr>
          <w:p w14:paraId="163980D5" w14:textId="77777777" w:rsidR="000E3843" w:rsidRDefault="000E3843">
            <w:pPr>
              <w:spacing w:line="360" w:lineRule="auto"/>
              <w:rPr>
                <w:rFonts w:ascii="宋体" w:hAnsi="宋体" w:cs="宋体"/>
                <w:sz w:val="24"/>
                <w:szCs w:val="20"/>
              </w:rPr>
            </w:pPr>
          </w:p>
        </w:tc>
      </w:tr>
      <w:tr w:rsidR="000E3843" w14:paraId="3B804DD5" w14:textId="77777777" w:rsidTr="00F77CBF">
        <w:tc>
          <w:tcPr>
            <w:tcW w:w="2547" w:type="dxa"/>
            <w:vAlign w:val="center"/>
          </w:tcPr>
          <w:p w14:paraId="6AF10C6B" w14:textId="160B9D0A" w:rsidR="0057330F" w:rsidRDefault="0057330F" w:rsidP="00F77CBF">
            <w:pPr>
              <w:spacing w:line="360" w:lineRule="auto"/>
              <w:jc w:val="center"/>
              <w:rPr>
                <w:rFonts w:ascii="宋体" w:hAnsi="宋体" w:cs="宋体"/>
                <w:sz w:val="24"/>
                <w:szCs w:val="20"/>
              </w:rPr>
            </w:pPr>
            <w:r>
              <w:rPr>
                <w:rFonts w:ascii="宋体" w:hAnsi="宋体" w:cs="宋体" w:hint="eastAsia"/>
                <w:sz w:val="24"/>
                <w:szCs w:val="20"/>
              </w:rPr>
              <w:t>投标人</w:t>
            </w:r>
            <w:r w:rsidR="00EC6F4B">
              <w:rPr>
                <w:rFonts w:ascii="宋体" w:hAnsi="宋体" w:cs="宋体" w:hint="eastAsia"/>
                <w:sz w:val="24"/>
                <w:szCs w:val="20"/>
              </w:rPr>
              <w:t>所投品牌</w:t>
            </w:r>
          </w:p>
          <w:p w14:paraId="23383B36" w14:textId="72DEDDD4" w:rsidR="000E3843" w:rsidRPr="000E3843" w:rsidRDefault="000E3843" w:rsidP="00F77CBF">
            <w:pPr>
              <w:spacing w:line="360" w:lineRule="auto"/>
              <w:jc w:val="center"/>
              <w:rPr>
                <w:rFonts w:ascii="宋体" w:hAnsi="宋体" w:cs="宋体"/>
                <w:sz w:val="24"/>
                <w:szCs w:val="20"/>
              </w:rPr>
            </w:pPr>
            <w:r w:rsidRPr="000E3843">
              <w:rPr>
                <w:rFonts w:ascii="宋体" w:hAnsi="宋体" w:cs="宋体" w:hint="eastAsia"/>
                <w:sz w:val="24"/>
                <w:szCs w:val="20"/>
              </w:rPr>
              <w:t>认证工程师数量</w:t>
            </w:r>
          </w:p>
        </w:tc>
        <w:tc>
          <w:tcPr>
            <w:tcW w:w="6263" w:type="dxa"/>
          </w:tcPr>
          <w:p w14:paraId="3F445511" w14:textId="77777777" w:rsidR="000E3843" w:rsidRDefault="000E3843">
            <w:pPr>
              <w:spacing w:line="360" w:lineRule="auto"/>
              <w:rPr>
                <w:rFonts w:ascii="宋体" w:hAnsi="宋体" w:cs="宋体"/>
                <w:sz w:val="24"/>
                <w:szCs w:val="20"/>
              </w:rPr>
            </w:pPr>
          </w:p>
        </w:tc>
      </w:tr>
      <w:tr w:rsidR="000E3843" w14:paraId="7B2575A4" w14:textId="77777777" w:rsidTr="00F77CBF">
        <w:trPr>
          <w:trHeight w:val="1975"/>
        </w:trPr>
        <w:tc>
          <w:tcPr>
            <w:tcW w:w="2547" w:type="dxa"/>
            <w:vAlign w:val="center"/>
          </w:tcPr>
          <w:p w14:paraId="6BF344F7" w14:textId="0379452E" w:rsidR="000E3843" w:rsidRPr="000E3843" w:rsidRDefault="000E3843" w:rsidP="00F77CBF">
            <w:pPr>
              <w:spacing w:line="360" w:lineRule="auto"/>
              <w:jc w:val="center"/>
              <w:rPr>
                <w:rFonts w:ascii="宋体" w:hAnsi="宋体" w:cs="宋体"/>
                <w:sz w:val="24"/>
                <w:szCs w:val="20"/>
              </w:rPr>
            </w:pPr>
            <w:r w:rsidRPr="000E3843">
              <w:rPr>
                <w:rFonts w:ascii="宋体" w:hAnsi="宋体" w:cs="宋体" w:hint="eastAsia"/>
                <w:sz w:val="24"/>
                <w:szCs w:val="20"/>
              </w:rPr>
              <w:t>保修期承诺</w:t>
            </w:r>
          </w:p>
        </w:tc>
        <w:tc>
          <w:tcPr>
            <w:tcW w:w="6263" w:type="dxa"/>
          </w:tcPr>
          <w:p w14:paraId="6EA9977C" w14:textId="77777777" w:rsidR="000E3843" w:rsidRDefault="000E3843">
            <w:pPr>
              <w:spacing w:line="360" w:lineRule="auto"/>
              <w:rPr>
                <w:rFonts w:ascii="宋体" w:hAnsi="宋体" w:cs="宋体"/>
                <w:sz w:val="24"/>
                <w:szCs w:val="20"/>
              </w:rPr>
            </w:pPr>
          </w:p>
        </w:tc>
      </w:tr>
      <w:tr w:rsidR="000E3843" w14:paraId="50FC5B66" w14:textId="77777777" w:rsidTr="00F77CBF">
        <w:trPr>
          <w:trHeight w:val="1252"/>
        </w:trPr>
        <w:tc>
          <w:tcPr>
            <w:tcW w:w="2547" w:type="dxa"/>
            <w:vAlign w:val="center"/>
          </w:tcPr>
          <w:p w14:paraId="646B5D15" w14:textId="6C17596D" w:rsidR="000E3843" w:rsidRPr="000E3843" w:rsidRDefault="000E3843" w:rsidP="00F77CBF">
            <w:pPr>
              <w:spacing w:line="360" w:lineRule="auto"/>
              <w:jc w:val="center"/>
              <w:rPr>
                <w:rFonts w:ascii="宋体" w:hAnsi="宋体" w:cs="宋体"/>
                <w:sz w:val="24"/>
                <w:szCs w:val="20"/>
              </w:rPr>
            </w:pPr>
            <w:r w:rsidRPr="000E3843">
              <w:rPr>
                <w:rFonts w:ascii="宋体" w:hAnsi="宋体" w:cs="宋体" w:hint="eastAsia"/>
                <w:sz w:val="24"/>
                <w:szCs w:val="20"/>
              </w:rPr>
              <w:t>保修期外维保费用</w:t>
            </w:r>
          </w:p>
        </w:tc>
        <w:tc>
          <w:tcPr>
            <w:tcW w:w="6263" w:type="dxa"/>
          </w:tcPr>
          <w:p w14:paraId="05DED775" w14:textId="77777777" w:rsidR="000E3843" w:rsidRDefault="000E3843">
            <w:pPr>
              <w:spacing w:line="360" w:lineRule="auto"/>
              <w:rPr>
                <w:rFonts w:ascii="宋体" w:hAnsi="宋体" w:cs="宋体"/>
                <w:sz w:val="24"/>
                <w:szCs w:val="20"/>
              </w:rPr>
            </w:pPr>
          </w:p>
        </w:tc>
      </w:tr>
      <w:tr w:rsidR="000E3843" w14:paraId="5635A00C" w14:textId="77777777" w:rsidTr="00F77CBF">
        <w:trPr>
          <w:trHeight w:val="1465"/>
        </w:trPr>
        <w:tc>
          <w:tcPr>
            <w:tcW w:w="2547" w:type="dxa"/>
            <w:vAlign w:val="center"/>
          </w:tcPr>
          <w:p w14:paraId="7F153421" w14:textId="0D135546" w:rsidR="000E3843" w:rsidRPr="000E3843" w:rsidRDefault="000E3843" w:rsidP="00F77CBF">
            <w:pPr>
              <w:spacing w:line="360" w:lineRule="auto"/>
              <w:jc w:val="center"/>
              <w:rPr>
                <w:rFonts w:ascii="宋体" w:hAnsi="宋体" w:cs="宋体"/>
                <w:sz w:val="24"/>
                <w:szCs w:val="20"/>
              </w:rPr>
            </w:pPr>
            <w:r w:rsidRPr="000E3843">
              <w:rPr>
                <w:rFonts w:ascii="宋体" w:hAnsi="宋体" w:cs="宋体" w:hint="eastAsia"/>
                <w:sz w:val="24"/>
                <w:szCs w:val="20"/>
              </w:rPr>
              <w:t>备</w:t>
            </w:r>
            <w:proofErr w:type="gramStart"/>
            <w:r w:rsidRPr="000E3843">
              <w:rPr>
                <w:rFonts w:ascii="宋体" w:hAnsi="宋体" w:cs="宋体" w:hint="eastAsia"/>
                <w:sz w:val="24"/>
                <w:szCs w:val="20"/>
              </w:rPr>
              <w:t>机保障</w:t>
            </w:r>
            <w:proofErr w:type="gramEnd"/>
            <w:r w:rsidRPr="000E3843">
              <w:rPr>
                <w:rFonts w:ascii="宋体" w:hAnsi="宋体" w:cs="宋体" w:hint="eastAsia"/>
                <w:sz w:val="24"/>
                <w:szCs w:val="20"/>
              </w:rPr>
              <w:t>服务</w:t>
            </w:r>
          </w:p>
        </w:tc>
        <w:tc>
          <w:tcPr>
            <w:tcW w:w="6263" w:type="dxa"/>
          </w:tcPr>
          <w:p w14:paraId="6B7DDA89" w14:textId="77777777" w:rsidR="000E3843" w:rsidRDefault="000E3843">
            <w:pPr>
              <w:spacing w:line="360" w:lineRule="auto"/>
              <w:rPr>
                <w:rFonts w:ascii="宋体" w:hAnsi="宋体" w:cs="宋体"/>
                <w:sz w:val="24"/>
                <w:szCs w:val="20"/>
              </w:rPr>
            </w:pPr>
          </w:p>
        </w:tc>
      </w:tr>
      <w:tr w:rsidR="000E3843" w14:paraId="17007C10" w14:textId="77777777" w:rsidTr="00F77CBF">
        <w:trPr>
          <w:trHeight w:val="1763"/>
        </w:trPr>
        <w:tc>
          <w:tcPr>
            <w:tcW w:w="2547" w:type="dxa"/>
            <w:vAlign w:val="center"/>
          </w:tcPr>
          <w:p w14:paraId="7D262A14" w14:textId="0AC30D15" w:rsidR="000E3843" w:rsidRPr="000E3843" w:rsidRDefault="000E3843" w:rsidP="00FD72E8">
            <w:pPr>
              <w:spacing w:line="360" w:lineRule="auto"/>
              <w:jc w:val="center"/>
              <w:rPr>
                <w:rFonts w:ascii="宋体" w:hAnsi="宋体" w:cs="宋体"/>
                <w:sz w:val="24"/>
                <w:szCs w:val="20"/>
              </w:rPr>
            </w:pPr>
            <w:r>
              <w:rPr>
                <w:rFonts w:ascii="宋体" w:hAnsi="宋体" w:cs="宋体" w:hint="eastAsia"/>
                <w:sz w:val="24"/>
                <w:szCs w:val="20"/>
              </w:rPr>
              <w:t>其</w:t>
            </w:r>
            <w:r w:rsidR="005D172F">
              <w:rPr>
                <w:rFonts w:ascii="宋体" w:hAnsi="宋体" w:cs="宋体" w:hint="eastAsia"/>
                <w:sz w:val="24"/>
                <w:szCs w:val="20"/>
              </w:rPr>
              <w:t>他</w:t>
            </w:r>
            <w:r w:rsidR="00FD72E8" w:rsidRPr="00FD72E8">
              <w:rPr>
                <w:rFonts w:ascii="宋体" w:hAnsi="宋体" w:cs="宋体" w:hint="eastAsia"/>
                <w:sz w:val="24"/>
                <w:szCs w:val="20"/>
              </w:rPr>
              <w:t>售后服务保障</w:t>
            </w:r>
          </w:p>
        </w:tc>
        <w:tc>
          <w:tcPr>
            <w:tcW w:w="6263" w:type="dxa"/>
          </w:tcPr>
          <w:p w14:paraId="3C2949C9" w14:textId="77777777" w:rsidR="000E3843" w:rsidRDefault="000E3843">
            <w:pPr>
              <w:spacing w:line="360" w:lineRule="auto"/>
              <w:rPr>
                <w:rFonts w:ascii="宋体" w:hAnsi="宋体" w:cs="宋体"/>
                <w:sz w:val="24"/>
                <w:szCs w:val="20"/>
              </w:rPr>
            </w:pPr>
          </w:p>
        </w:tc>
      </w:tr>
    </w:tbl>
    <w:p w14:paraId="246FE215" w14:textId="32FD6E23" w:rsidR="000E3843" w:rsidRDefault="000E3843">
      <w:pPr>
        <w:spacing w:line="360" w:lineRule="auto"/>
        <w:rPr>
          <w:rFonts w:ascii="宋体" w:hAnsi="宋体" w:cs="宋体"/>
          <w:sz w:val="24"/>
          <w:szCs w:val="20"/>
        </w:rPr>
      </w:pPr>
    </w:p>
    <w:p w14:paraId="482E45B3" w14:textId="77777777" w:rsidR="000E3843" w:rsidRDefault="000E3843" w:rsidP="000E3843">
      <w:pPr>
        <w:spacing w:line="360" w:lineRule="auto"/>
        <w:rPr>
          <w:rFonts w:ascii="宋体" w:hAnsi="宋体" w:cs="宋体"/>
          <w:sz w:val="28"/>
          <w:szCs w:val="28"/>
          <w:u w:val="single"/>
        </w:rPr>
      </w:pPr>
      <w:r>
        <w:rPr>
          <w:rFonts w:ascii="宋体" w:hAnsi="宋体" w:cs="宋体" w:hint="eastAsia"/>
          <w:sz w:val="28"/>
          <w:szCs w:val="28"/>
        </w:rPr>
        <w:t>投标人代表签字：</w:t>
      </w:r>
      <w:r>
        <w:rPr>
          <w:rFonts w:ascii="宋体" w:hAnsi="宋体" w:cs="宋体"/>
          <w:sz w:val="28"/>
          <w:szCs w:val="28"/>
        </w:rPr>
        <w:t xml:space="preserve"> </w:t>
      </w:r>
      <w:r>
        <w:rPr>
          <w:rFonts w:ascii="宋体" w:hAnsi="宋体" w:cs="宋体"/>
          <w:sz w:val="28"/>
          <w:szCs w:val="28"/>
          <w:u w:val="single"/>
        </w:rPr>
        <w:t xml:space="preserve">           </w:t>
      </w:r>
    </w:p>
    <w:p w14:paraId="3F770B55" w14:textId="05EA1FD4" w:rsidR="000E3843" w:rsidRPr="000E3843" w:rsidRDefault="000E3843">
      <w:pPr>
        <w:spacing w:line="360" w:lineRule="auto"/>
        <w:rPr>
          <w:rFonts w:ascii="宋体" w:hAnsi="宋体" w:cs="宋体"/>
          <w:sz w:val="24"/>
          <w:szCs w:val="20"/>
        </w:rPr>
      </w:pPr>
      <w:r>
        <w:rPr>
          <w:rFonts w:ascii="宋体" w:hAnsi="宋体" w:cs="宋体" w:hint="eastAsia"/>
          <w:sz w:val="28"/>
          <w:szCs w:val="28"/>
        </w:rPr>
        <w:t>日期：</w:t>
      </w:r>
    </w:p>
    <w:sectPr w:rsidR="000E3843" w:rsidRPr="000E3843" w:rsidSect="00280D5E">
      <w:pgSz w:w="11906" w:h="16838"/>
      <w:pgMar w:top="1100" w:right="1483" w:bottom="851" w:left="16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55C86" w14:textId="77777777" w:rsidR="00360ADE" w:rsidRDefault="00360ADE">
      <w:r>
        <w:separator/>
      </w:r>
    </w:p>
  </w:endnote>
  <w:endnote w:type="continuationSeparator" w:id="0">
    <w:p w14:paraId="1F987A28" w14:textId="77777777" w:rsidR="00360ADE" w:rsidRDefault="0036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02B7B" w14:textId="68824946" w:rsidR="001968A0" w:rsidRDefault="001968A0">
    <w:pPr>
      <w:pStyle w:val="ab"/>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B4F2F">
      <w:rPr>
        <w:noProof/>
        <w:sz w:val="24"/>
        <w:szCs w:val="24"/>
      </w:rPr>
      <w:t>17</w:t>
    </w:r>
    <w:r>
      <w:rPr>
        <w:sz w:val="24"/>
        <w:szCs w:val="24"/>
      </w:rPr>
      <w:fldChar w:fldCharType="end"/>
    </w:r>
  </w:p>
  <w:p w14:paraId="7AC0F994" w14:textId="77777777" w:rsidR="001968A0" w:rsidRDefault="001968A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F7DBD" w14:textId="77777777" w:rsidR="00360ADE" w:rsidRDefault="00360ADE">
      <w:r>
        <w:separator/>
      </w:r>
    </w:p>
  </w:footnote>
  <w:footnote w:type="continuationSeparator" w:id="0">
    <w:p w14:paraId="0AF37C55" w14:textId="77777777" w:rsidR="00360ADE" w:rsidRDefault="00360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76610"/>
    <w:multiLevelType w:val="multilevel"/>
    <w:tmpl w:val="3517661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00F34F5"/>
    <w:multiLevelType w:val="multilevel"/>
    <w:tmpl w:val="400F34F5"/>
    <w:lvl w:ilvl="0">
      <w:start w:val="1"/>
      <w:numFmt w:val="decimal"/>
      <w:lvlText w:val="%1、"/>
      <w:lvlJc w:val="left"/>
      <w:pPr>
        <w:ind w:left="429" w:hanging="360"/>
      </w:pPr>
      <w:rPr>
        <w:rFonts w:hint="default"/>
      </w:rPr>
    </w:lvl>
    <w:lvl w:ilvl="1">
      <w:start w:val="1"/>
      <w:numFmt w:val="lowerLetter"/>
      <w:lvlText w:val="%2)"/>
      <w:lvlJc w:val="left"/>
      <w:pPr>
        <w:ind w:left="909" w:hanging="420"/>
      </w:pPr>
    </w:lvl>
    <w:lvl w:ilvl="2">
      <w:start w:val="1"/>
      <w:numFmt w:val="lowerRoman"/>
      <w:lvlText w:val="%3."/>
      <w:lvlJc w:val="right"/>
      <w:pPr>
        <w:ind w:left="1329" w:hanging="420"/>
      </w:pPr>
    </w:lvl>
    <w:lvl w:ilvl="3">
      <w:start w:val="1"/>
      <w:numFmt w:val="decimal"/>
      <w:lvlText w:val="%4."/>
      <w:lvlJc w:val="left"/>
      <w:pPr>
        <w:ind w:left="1749" w:hanging="420"/>
      </w:pPr>
    </w:lvl>
    <w:lvl w:ilvl="4">
      <w:start w:val="1"/>
      <w:numFmt w:val="lowerLetter"/>
      <w:lvlText w:val="%5)"/>
      <w:lvlJc w:val="left"/>
      <w:pPr>
        <w:ind w:left="2169" w:hanging="420"/>
      </w:pPr>
    </w:lvl>
    <w:lvl w:ilvl="5">
      <w:start w:val="1"/>
      <w:numFmt w:val="lowerRoman"/>
      <w:lvlText w:val="%6."/>
      <w:lvlJc w:val="right"/>
      <w:pPr>
        <w:ind w:left="2589" w:hanging="420"/>
      </w:pPr>
    </w:lvl>
    <w:lvl w:ilvl="6">
      <w:start w:val="1"/>
      <w:numFmt w:val="decimal"/>
      <w:lvlText w:val="%7."/>
      <w:lvlJc w:val="left"/>
      <w:pPr>
        <w:ind w:left="3009" w:hanging="420"/>
      </w:pPr>
    </w:lvl>
    <w:lvl w:ilvl="7">
      <w:start w:val="1"/>
      <w:numFmt w:val="lowerLetter"/>
      <w:lvlText w:val="%8)"/>
      <w:lvlJc w:val="left"/>
      <w:pPr>
        <w:ind w:left="3429" w:hanging="420"/>
      </w:pPr>
    </w:lvl>
    <w:lvl w:ilvl="8">
      <w:start w:val="1"/>
      <w:numFmt w:val="lowerRoman"/>
      <w:lvlText w:val="%9."/>
      <w:lvlJc w:val="right"/>
      <w:pPr>
        <w:ind w:left="384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49"/>
    <w:rsid w:val="000106DE"/>
    <w:rsid w:val="00012007"/>
    <w:rsid w:val="00013229"/>
    <w:rsid w:val="00013FD2"/>
    <w:rsid w:val="000167EB"/>
    <w:rsid w:val="00017087"/>
    <w:rsid w:val="000377E2"/>
    <w:rsid w:val="000403E9"/>
    <w:rsid w:val="00042EDC"/>
    <w:rsid w:val="00053EEF"/>
    <w:rsid w:val="00061E38"/>
    <w:rsid w:val="00070995"/>
    <w:rsid w:val="000745D2"/>
    <w:rsid w:val="000771CB"/>
    <w:rsid w:val="000772A1"/>
    <w:rsid w:val="00077DE4"/>
    <w:rsid w:val="00093B6A"/>
    <w:rsid w:val="00096504"/>
    <w:rsid w:val="000A29FA"/>
    <w:rsid w:val="000A3A76"/>
    <w:rsid w:val="000A55C5"/>
    <w:rsid w:val="000B3244"/>
    <w:rsid w:val="000B3C3D"/>
    <w:rsid w:val="000B4F2F"/>
    <w:rsid w:val="000B55D3"/>
    <w:rsid w:val="000C3550"/>
    <w:rsid w:val="000C781B"/>
    <w:rsid w:val="000E0E61"/>
    <w:rsid w:val="000E3843"/>
    <w:rsid w:val="000E50D7"/>
    <w:rsid w:val="000F3E6D"/>
    <w:rsid w:val="000F67EB"/>
    <w:rsid w:val="001040C7"/>
    <w:rsid w:val="001100A3"/>
    <w:rsid w:val="00110B8E"/>
    <w:rsid w:val="00114105"/>
    <w:rsid w:val="00126529"/>
    <w:rsid w:val="00137688"/>
    <w:rsid w:val="00137A98"/>
    <w:rsid w:val="00143184"/>
    <w:rsid w:val="00147CD4"/>
    <w:rsid w:val="00155706"/>
    <w:rsid w:val="00157BC3"/>
    <w:rsid w:val="00161CB5"/>
    <w:rsid w:val="00162AA7"/>
    <w:rsid w:val="00163AFF"/>
    <w:rsid w:val="0016515E"/>
    <w:rsid w:val="00173B92"/>
    <w:rsid w:val="00183297"/>
    <w:rsid w:val="00191E11"/>
    <w:rsid w:val="00196074"/>
    <w:rsid w:val="001968A0"/>
    <w:rsid w:val="00197B10"/>
    <w:rsid w:val="001A2C23"/>
    <w:rsid w:val="001A46C8"/>
    <w:rsid w:val="001B62C3"/>
    <w:rsid w:val="001C2B9C"/>
    <w:rsid w:val="001D3C10"/>
    <w:rsid w:val="001D6B38"/>
    <w:rsid w:val="001E16E5"/>
    <w:rsid w:val="001E61E8"/>
    <w:rsid w:val="001F11D9"/>
    <w:rsid w:val="00204E05"/>
    <w:rsid w:val="0021298F"/>
    <w:rsid w:val="00223A89"/>
    <w:rsid w:val="00224978"/>
    <w:rsid w:val="002249EE"/>
    <w:rsid w:val="00237002"/>
    <w:rsid w:val="00241B36"/>
    <w:rsid w:val="00245AB5"/>
    <w:rsid w:val="00246B3A"/>
    <w:rsid w:val="0026263C"/>
    <w:rsid w:val="00266887"/>
    <w:rsid w:val="00271161"/>
    <w:rsid w:val="00276946"/>
    <w:rsid w:val="00280D5E"/>
    <w:rsid w:val="00282494"/>
    <w:rsid w:val="002862E9"/>
    <w:rsid w:val="002969AF"/>
    <w:rsid w:val="002B2F7C"/>
    <w:rsid w:val="002B4D50"/>
    <w:rsid w:val="002B5769"/>
    <w:rsid w:val="002B5BC4"/>
    <w:rsid w:val="002C0438"/>
    <w:rsid w:val="002C088E"/>
    <w:rsid w:val="002C3D58"/>
    <w:rsid w:val="002C3F8B"/>
    <w:rsid w:val="002C661E"/>
    <w:rsid w:val="002D3F9A"/>
    <w:rsid w:val="002D771C"/>
    <w:rsid w:val="002E0896"/>
    <w:rsid w:val="002F4E1A"/>
    <w:rsid w:val="00303486"/>
    <w:rsid w:val="00303C46"/>
    <w:rsid w:val="00305A78"/>
    <w:rsid w:val="00321F4C"/>
    <w:rsid w:val="00322ABC"/>
    <w:rsid w:val="003271F9"/>
    <w:rsid w:val="00333208"/>
    <w:rsid w:val="0033586E"/>
    <w:rsid w:val="0034504D"/>
    <w:rsid w:val="00350E3B"/>
    <w:rsid w:val="00360ADE"/>
    <w:rsid w:val="003612A6"/>
    <w:rsid w:val="00372008"/>
    <w:rsid w:val="003821F3"/>
    <w:rsid w:val="00387577"/>
    <w:rsid w:val="00395564"/>
    <w:rsid w:val="003A56E9"/>
    <w:rsid w:val="003B64BA"/>
    <w:rsid w:val="003C3B01"/>
    <w:rsid w:val="003C4216"/>
    <w:rsid w:val="003C4D51"/>
    <w:rsid w:val="003C5345"/>
    <w:rsid w:val="003D2F26"/>
    <w:rsid w:val="003E17CD"/>
    <w:rsid w:val="003E4E07"/>
    <w:rsid w:val="003E6BCF"/>
    <w:rsid w:val="003F1662"/>
    <w:rsid w:val="003F1A98"/>
    <w:rsid w:val="0041016D"/>
    <w:rsid w:val="00410CA1"/>
    <w:rsid w:val="0042468E"/>
    <w:rsid w:val="00437E12"/>
    <w:rsid w:val="00453350"/>
    <w:rsid w:val="00464A5D"/>
    <w:rsid w:val="00474332"/>
    <w:rsid w:val="00480A7F"/>
    <w:rsid w:val="0048239B"/>
    <w:rsid w:val="0049441C"/>
    <w:rsid w:val="00496932"/>
    <w:rsid w:val="004B412B"/>
    <w:rsid w:val="004B45C4"/>
    <w:rsid w:val="004B5387"/>
    <w:rsid w:val="004B5CCF"/>
    <w:rsid w:val="004C0E32"/>
    <w:rsid w:val="004C5120"/>
    <w:rsid w:val="004D25A0"/>
    <w:rsid w:val="004D4600"/>
    <w:rsid w:val="004D47B3"/>
    <w:rsid w:val="004D5465"/>
    <w:rsid w:val="004E0DE5"/>
    <w:rsid w:val="004F35F9"/>
    <w:rsid w:val="004F58E7"/>
    <w:rsid w:val="004F7A00"/>
    <w:rsid w:val="005056B9"/>
    <w:rsid w:val="00507BE9"/>
    <w:rsid w:val="005273AC"/>
    <w:rsid w:val="00534EEF"/>
    <w:rsid w:val="00543682"/>
    <w:rsid w:val="005450E7"/>
    <w:rsid w:val="00552884"/>
    <w:rsid w:val="00554576"/>
    <w:rsid w:val="00563F4A"/>
    <w:rsid w:val="0057330F"/>
    <w:rsid w:val="005827CC"/>
    <w:rsid w:val="005848EC"/>
    <w:rsid w:val="00591EA0"/>
    <w:rsid w:val="00593844"/>
    <w:rsid w:val="005A77CF"/>
    <w:rsid w:val="005A79A7"/>
    <w:rsid w:val="005B2193"/>
    <w:rsid w:val="005B60F8"/>
    <w:rsid w:val="005B773C"/>
    <w:rsid w:val="005D172F"/>
    <w:rsid w:val="005D180F"/>
    <w:rsid w:val="005D7BCF"/>
    <w:rsid w:val="005E775E"/>
    <w:rsid w:val="005F057F"/>
    <w:rsid w:val="005F1A32"/>
    <w:rsid w:val="005F327E"/>
    <w:rsid w:val="00605F68"/>
    <w:rsid w:val="00610A48"/>
    <w:rsid w:val="0061187A"/>
    <w:rsid w:val="006235B8"/>
    <w:rsid w:val="00624789"/>
    <w:rsid w:val="00632F32"/>
    <w:rsid w:val="0063418A"/>
    <w:rsid w:val="006376FD"/>
    <w:rsid w:val="00640165"/>
    <w:rsid w:val="00645D73"/>
    <w:rsid w:val="0066086A"/>
    <w:rsid w:val="0066244E"/>
    <w:rsid w:val="00663979"/>
    <w:rsid w:val="006909C0"/>
    <w:rsid w:val="006936B3"/>
    <w:rsid w:val="006A2005"/>
    <w:rsid w:val="006A265B"/>
    <w:rsid w:val="006B2206"/>
    <w:rsid w:val="006B76DE"/>
    <w:rsid w:val="006D242A"/>
    <w:rsid w:val="006D7B26"/>
    <w:rsid w:val="006E2658"/>
    <w:rsid w:val="006E6B89"/>
    <w:rsid w:val="006F1050"/>
    <w:rsid w:val="007041D2"/>
    <w:rsid w:val="00711725"/>
    <w:rsid w:val="00723A45"/>
    <w:rsid w:val="00723F0D"/>
    <w:rsid w:val="007310B5"/>
    <w:rsid w:val="00743F00"/>
    <w:rsid w:val="00757932"/>
    <w:rsid w:val="007720D6"/>
    <w:rsid w:val="00784E8E"/>
    <w:rsid w:val="007913EB"/>
    <w:rsid w:val="0079578A"/>
    <w:rsid w:val="007A0A60"/>
    <w:rsid w:val="007A4730"/>
    <w:rsid w:val="007C0749"/>
    <w:rsid w:val="007C2142"/>
    <w:rsid w:val="007D6AC1"/>
    <w:rsid w:val="007E0244"/>
    <w:rsid w:val="007F005A"/>
    <w:rsid w:val="007F6D1F"/>
    <w:rsid w:val="008023F3"/>
    <w:rsid w:val="00806816"/>
    <w:rsid w:val="00824379"/>
    <w:rsid w:val="00824E58"/>
    <w:rsid w:val="00833E9A"/>
    <w:rsid w:val="00852A47"/>
    <w:rsid w:val="00860897"/>
    <w:rsid w:val="00862812"/>
    <w:rsid w:val="0087556B"/>
    <w:rsid w:val="00876691"/>
    <w:rsid w:val="00893349"/>
    <w:rsid w:val="008A5B67"/>
    <w:rsid w:val="008A7A4B"/>
    <w:rsid w:val="008B181B"/>
    <w:rsid w:val="008B488B"/>
    <w:rsid w:val="008C01CD"/>
    <w:rsid w:val="008C6BD4"/>
    <w:rsid w:val="008D06A0"/>
    <w:rsid w:val="008D24D9"/>
    <w:rsid w:val="008F1FA7"/>
    <w:rsid w:val="008F78EE"/>
    <w:rsid w:val="00912B0C"/>
    <w:rsid w:val="0091516A"/>
    <w:rsid w:val="00920DC1"/>
    <w:rsid w:val="0092205A"/>
    <w:rsid w:val="00955B79"/>
    <w:rsid w:val="0095651F"/>
    <w:rsid w:val="00960F49"/>
    <w:rsid w:val="009805AC"/>
    <w:rsid w:val="00997277"/>
    <w:rsid w:val="009A034E"/>
    <w:rsid w:val="009A3566"/>
    <w:rsid w:val="009A3AE8"/>
    <w:rsid w:val="009B1AA7"/>
    <w:rsid w:val="009B721E"/>
    <w:rsid w:val="009B7543"/>
    <w:rsid w:val="009C0709"/>
    <w:rsid w:val="009C38E6"/>
    <w:rsid w:val="009C6B40"/>
    <w:rsid w:val="009D6676"/>
    <w:rsid w:val="009F10EE"/>
    <w:rsid w:val="009F3385"/>
    <w:rsid w:val="009F5B4B"/>
    <w:rsid w:val="00A03C14"/>
    <w:rsid w:val="00A03F1B"/>
    <w:rsid w:val="00A0782B"/>
    <w:rsid w:val="00A40A74"/>
    <w:rsid w:val="00A40CFE"/>
    <w:rsid w:val="00A40F30"/>
    <w:rsid w:val="00A459CF"/>
    <w:rsid w:val="00A55917"/>
    <w:rsid w:val="00A71C3D"/>
    <w:rsid w:val="00A83F5F"/>
    <w:rsid w:val="00A840DE"/>
    <w:rsid w:val="00A8458C"/>
    <w:rsid w:val="00A8751F"/>
    <w:rsid w:val="00A910D7"/>
    <w:rsid w:val="00A93B22"/>
    <w:rsid w:val="00A94FCD"/>
    <w:rsid w:val="00AA5529"/>
    <w:rsid w:val="00AB300C"/>
    <w:rsid w:val="00AB519E"/>
    <w:rsid w:val="00AC099F"/>
    <w:rsid w:val="00AC28B8"/>
    <w:rsid w:val="00AC5771"/>
    <w:rsid w:val="00AD0223"/>
    <w:rsid w:val="00AE4A30"/>
    <w:rsid w:val="00AE533E"/>
    <w:rsid w:val="00AE6A96"/>
    <w:rsid w:val="00AF02D1"/>
    <w:rsid w:val="00AF269A"/>
    <w:rsid w:val="00AF72DD"/>
    <w:rsid w:val="00B10374"/>
    <w:rsid w:val="00B1121F"/>
    <w:rsid w:val="00B17771"/>
    <w:rsid w:val="00B17F9C"/>
    <w:rsid w:val="00B25818"/>
    <w:rsid w:val="00B34016"/>
    <w:rsid w:val="00B34739"/>
    <w:rsid w:val="00B36BC4"/>
    <w:rsid w:val="00B412E7"/>
    <w:rsid w:val="00B41E93"/>
    <w:rsid w:val="00B4733B"/>
    <w:rsid w:val="00B540B8"/>
    <w:rsid w:val="00B6240A"/>
    <w:rsid w:val="00B6725C"/>
    <w:rsid w:val="00B710BF"/>
    <w:rsid w:val="00B716DC"/>
    <w:rsid w:val="00B87112"/>
    <w:rsid w:val="00BA23E9"/>
    <w:rsid w:val="00BA26B6"/>
    <w:rsid w:val="00BC1B7C"/>
    <w:rsid w:val="00BC334F"/>
    <w:rsid w:val="00BC75B3"/>
    <w:rsid w:val="00BD7BD9"/>
    <w:rsid w:val="00BE08FD"/>
    <w:rsid w:val="00BE28E2"/>
    <w:rsid w:val="00BE467F"/>
    <w:rsid w:val="00BF0BEB"/>
    <w:rsid w:val="00BF1E53"/>
    <w:rsid w:val="00BF3CA5"/>
    <w:rsid w:val="00C1232C"/>
    <w:rsid w:val="00C12BB8"/>
    <w:rsid w:val="00C27744"/>
    <w:rsid w:val="00C33107"/>
    <w:rsid w:val="00C35568"/>
    <w:rsid w:val="00C42EE3"/>
    <w:rsid w:val="00C5194E"/>
    <w:rsid w:val="00C63D52"/>
    <w:rsid w:val="00C7570B"/>
    <w:rsid w:val="00C77564"/>
    <w:rsid w:val="00C92613"/>
    <w:rsid w:val="00CA5EA4"/>
    <w:rsid w:val="00CB1EDC"/>
    <w:rsid w:val="00CC6325"/>
    <w:rsid w:val="00CF3344"/>
    <w:rsid w:val="00D02B9D"/>
    <w:rsid w:val="00D06EF2"/>
    <w:rsid w:val="00D0758B"/>
    <w:rsid w:val="00D12774"/>
    <w:rsid w:val="00D13075"/>
    <w:rsid w:val="00D133FF"/>
    <w:rsid w:val="00D22DD8"/>
    <w:rsid w:val="00D25259"/>
    <w:rsid w:val="00D52602"/>
    <w:rsid w:val="00D560DE"/>
    <w:rsid w:val="00D76BF3"/>
    <w:rsid w:val="00D817CE"/>
    <w:rsid w:val="00D949B5"/>
    <w:rsid w:val="00DB71A5"/>
    <w:rsid w:val="00DD6DC1"/>
    <w:rsid w:val="00DE549A"/>
    <w:rsid w:val="00DE6AA2"/>
    <w:rsid w:val="00DE72DC"/>
    <w:rsid w:val="00DF6150"/>
    <w:rsid w:val="00E013C4"/>
    <w:rsid w:val="00E03FB8"/>
    <w:rsid w:val="00E05A29"/>
    <w:rsid w:val="00E10FAB"/>
    <w:rsid w:val="00E14144"/>
    <w:rsid w:val="00E1414F"/>
    <w:rsid w:val="00E30DAA"/>
    <w:rsid w:val="00E434C1"/>
    <w:rsid w:val="00E5296E"/>
    <w:rsid w:val="00E626FB"/>
    <w:rsid w:val="00E70B3E"/>
    <w:rsid w:val="00E739B4"/>
    <w:rsid w:val="00E828E6"/>
    <w:rsid w:val="00E8372D"/>
    <w:rsid w:val="00E84CA6"/>
    <w:rsid w:val="00E857C0"/>
    <w:rsid w:val="00E973A4"/>
    <w:rsid w:val="00EB5032"/>
    <w:rsid w:val="00EC6F4B"/>
    <w:rsid w:val="00ED2764"/>
    <w:rsid w:val="00EE25B1"/>
    <w:rsid w:val="00F0790A"/>
    <w:rsid w:val="00F17095"/>
    <w:rsid w:val="00F24FAE"/>
    <w:rsid w:val="00F3594C"/>
    <w:rsid w:val="00F42C40"/>
    <w:rsid w:val="00F44BAD"/>
    <w:rsid w:val="00F45DA4"/>
    <w:rsid w:val="00F54A3F"/>
    <w:rsid w:val="00F61B3E"/>
    <w:rsid w:val="00F670FA"/>
    <w:rsid w:val="00F672B5"/>
    <w:rsid w:val="00F77CBF"/>
    <w:rsid w:val="00F861BD"/>
    <w:rsid w:val="00F91C30"/>
    <w:rsid w:val="00FA296C"/>
    <w:rsid w:val="00FB1235"/>
    <w:rsid w:val="00FB1323"/>
    <w:rsid w:val="00FB76F8"/>
    <w:rsid w:val="00FD0D89"/>
    <w:rsid w:val="00FD72E8"/>
    <w:rsid w:val="00FE1C01"/>
    <w:rsid w:val="00FE22D2"/>
    <w:rsid w:val="00FE3146"/>
    <w:rsid w:val="00FE3B37"/>
    <w:rsid w:val="00FF3025"/>
    <w:rsid w:val="01BB35E0"/>
    <w:rsid w:val="045F0E44"/>
    <w:rsid w:val="07E56217"/>
    <w:rsid w:val="09777228"/>
    <w:rsid w:val="0BF87E6F"/>
    <w:rsid w:val="0F98489E"/>
    <w:rsid w:val="10445262"/>
    <w:rsid w:val="11A659CF"/>
    <w:rsid w:val="145C0C36"/>
    <w:rsid w:val="16304D46"/>
    <w:rsid w:val="166912D7"/>
    <w:rsid w:val="18C9322A"/>
    <w:rsid w:val="1A507B94"/>
    <w:rsid w:val="1E070228"/>
    <w:rsid w:val="1E362A62"/>
    <w:rsid w:val="24CE041C"/>
    <w:rsid w:val="25027383"/>
    <w:rsid w:val="259E765E"/>
    <w:rsid w:val="25B942E9"/>
    <w:rsid w:val="25BC3017"/>
    <w:rsid w:val="26111985"/>
    <w:rsid w:val="28173E00"/>
    <w:rsid w:val="2CC075CF"/>
    <w:rsid w:val="30CE38FE"/>
    <w:rsid w:val="3D6C50D8"/>
    <w:rsid w:val="3F7575DD"/>
    <w:rsid w:val="3F7725CB"/>
    <w:rsid w:val="408E4C7B"/>
    <w:rsid w:val="409F17F0"/>
    <w:rsid w:val="45B6372C"/>
    <w:rsid w:val="45D817C5"/>
    <w:rsid w:val="46052A32"/>
    <w:rsid w:val="48A471EE"/>
    <w:rsid w:val="4958676E"/>
    <w:rsid w:val="4B287A7C"/>
    <w:rsid w:val="4BB050EC"/>
    <w:rsid w:val="4F6A03C0"/>
    <w:rsid w:val="51507C45"/>
    <w:rsid w:val="516540E7"/>
    <w:rsid w:val="52821D6C"/>
    <w:rsid w:val="52F33153"/>
    <w:rsid w:val="532A2B0B"/>
    <w:rsid w:val="53CA38BB"/>
    <w:rsid w:val="542907F1"/>
    <w:rsid w:val="54BC3FA2"/>
    <w:rsid w:val="54C20177"/>
    <w:rsid w:val="56801804"/>
    <w:rsid w:val="597F0C65"/>
    <w:rsid w:val="5A346BC4"/>
    <w:rsid w:val="5B3853C3"/>
    <w:rsid w:val="5B49006F"/>
    <w:rsid w:val="5D4B5B90"/>
    <w:rsid w:val="5FC3453C"/>
    <w:rsid w:val="62075F2C"/>
    <w:rsid w:val="65076588"/>
    <w:rsid w:val="67840C11"/>
    <w:rsid w:val="69DA265D"/>
    <w:rsid w:val="6E200120"/>
    <w:rsid w:val="70A06B79"/>
    <w:rsid w:val="73A13F54"/>
    <w:rsid w:val="7575059B"/>
    <w:rsid w:val="7588060B"/>
    <w:rsid w:val="77675C77"/>
    <w:rsid w:val="77A35A4A"/>
    <w:rsid w:val="7C8D6457"/>
    <w:rsid w:val="7CF0354C"/>
    <w:rsid w:val="7DC8081F"/>
    <w:rsid w:val="7F063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6966EA"/>
  <w15:docId w15:val="{5D0F0EF4-5676-42EA-8683-CF919FC3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rsid w:val="0034504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unhideWhenUsed/>
    <w:qFormat/>
    <w:pPr>
      <w:jc w:val="left"/>
    </w:pPr>
  </w:style>
  <w:style w:type="paragraph" w:styleId="a7">
    <w:name w:val="Plain Text"/>
    <w:basedOn w:val="a"/>
    <w:link w:val="a8"/>
    <w:qFormat/>
    <w:rPr>
      <w:rFonts w:ascii="宋体" w:hAnsi="Courier New"/>
      <w:szCs w:val="21"/>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lang w:val="zh-CN"/>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ac">
    <w:name w:val="页脚 字符"/>
    <w:basedOn w:val="a0"/>
    <w:link w:val="ab"/>
    <w:uiPriority w:val="99"/>
    <w:qFormat/>
    <w:rPr>
      <w:rFonts w:ascii="Calibri" w:eastAsia="宋体" w:hAnsi="Calibri" w:cs="Times New Roman"/>
      <w:sz w:val="18"/>
      <w:szCs w:val="18"/>
      <w:lang w:val="zh-CN"/>
    </w:rPr>
  </w:style>
  <w:style w:type="paragraph" w:styleId="af3">
    <w:name w:val="List Paragraph"/>
    <w:basedOn w:val="a"/>
    <w:link w:val="af4"/>
    <w:uiPriority w:val="99"/>
    <w:qFormat/>
    <w:pPr>
      <w:ind w:firstLineChars="200" w:firstLine="420"/>
    </w:pPr>
  </w:style>
  <w:style w:type="character" w:customStyle="1" w:styleId="af4">
    <w:name w:val="列出段落 字符"/>
    <w:link w:val="af3"/>
    <w:uiPriority w:val="34"/>
    <w:qFormat/>
    <w:rPr>
      <w:rFonts w:ascii="Calibri" w:eastAsia="宋体" w:hAnsi="Calibri" w:cs="Times New Roman"/>
    </w:rPr>
  </w:style>
  <w:style w:type="table" w:customStyle="1" w:styleId="1">
    <w:name w:val="网格型1"/>
    <w:basedOn w:val="a1"/>
    <w:uiPriority w:val="59"/>
    <w:qFormat/>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59"/>
    <w:qFormat/>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纯文本 字符"/>
    <w:basedOn w:val="a0"/>
    <w:link w:val="a7"/>
    <w:qFormat/>
    <w:rPr>
      <w:rFonts w:ascii="宋体" w:eastAsia="宋体" w:hAnsi="Courier New" w:cs="Times New Roman"/>
      <w:szCs w:val="21"/>
    </w:rPr>
  </w:style>
  <w:style w:type="character" w:customStyle="1" w:styleId="ae">
    <w:name w:val="页眉 字符"/>
    <w:basedOn w:val="a0"/>
    <w:link w:val="ad"/>
    <w:uiPriority w:val="99"/>
    <w:qFormat/>
    <w:rPr>
      <w:rFonts w:ascii="Calibri" w:eastAsia="宋体" w:hAnsi="Calibri" w:cs="Times New Roman"/>
      <w:sz w:val="18"/>
      <w:szCs w:val="18"/>
    </w:rPr>
  </w:style>
  <w:style w:type="paragraph" w:customStyle="1" w:styleId="22">
    <w:name w:val="列出段落2"/>
    <w:basedOn w:val="a"/>
    <w:uiPriority w:val="34"/>
    <w:qFormat/>
    <w:pPr>
      <w:widowControl/>
      <w:ind w:firstLineChars="200" w:firstLine="420"/>
    </w:pPr>
    <w:rPr>
      <w:rFonts w:ascii="Times New Roman" w:hAnsi="Times New Roman"/>
      <w:szCs w:val="20"/>
    </w:rPr>
  </w:style>
  <w:style w:type="character" w:customStyle="1" w:styleId="a6">
    <w:name w:val="批注文字 字符"/>
    <w:basedOn w:val="a0"/>
    <w:link w:val="a5"/>
    <w:uiPriority w:val="99"/>
    <w:qFormat/>
    <w:rPr>
      <w:rFonts w:ascii="Calibri" w:eastAsia="宋体" w:hAnsi="Calibri" w:cs="Times New Roman"/>
    </w:rPr>
  </w:style>
  <w:style w:type="character" w:customStyle="1" w:styleId="af0">
    <w:name w:val="批注主题 字符"/>
    <w:basedOn w:val="a6"/>
    <w:link w:val="af"/>
    <w:uiPriority w:val="99"/>
    <w:semiHidden/>
    <w:qFormat/>
    <w:rPr>
      <w:rFonts w:ascii="Calibri" w:eastAsia="宋体" w:hAnsi="Calibri" w:cs="Times New Roman"/>
      <w:b/>
      <w:bCs/>
    </w:rPr>
  </w:style>
  <w:style w:type="character" w:customStyle="1" w:styleId="aa">
    <w:name w:val="批注框文本 字符"/>
    <w:basedOn w:val="a0"/>
    <w:link w:val="a9"/>
    <w:uiPriority w:val="99"/>
    <w:semiHidden/>
    <w:qFormat/>
    <w:rPr>
      <w:rFonts w:ascii="Calibri" w:eastAsia="宋体" w:hAnsi="Calibri" w:cs="Times New Roman"/>
      <w:sz w:val="18"/>
      <w:szCs w:val="18"/>
    </w:rPr>
  </w:style>
  <w:style w:type="character" w:customStyle="1" w:styleId="a4">
    <w:name w:val="文档结构图 字符"/>
    <w:basedOn w:val="a0"/>
    <w:link w:val="a3"/>
    <w:uiPriority w:val="99"/>
    <w:semiHidden/>
    <w:qFormat/>
    <w:rPr>
      <w:rFonts w:ascii="宋体" w:eastAsia="宋体" w:hAnsi="Calibri" w:cs="Times New Roman"/>
      <w:sz w:val="18"/>
      <w:szCs w:val="18"/>
    </w:rPr>
  </w:style>
  <w:style w:type="character" w:customStyle="1" w:styleId="20">
    <w:name w:val="标题 2 字符"/>
    <w:basedOn w:val="a0"/>
    <w:link w:val="2"/>
    <w:uiPriority w:val="9"/>
    <w:rsid w:val="0034504D"/>
    <w:rPr>
      <w:rFonts w:asciiTheme="majorHAnsi" w:eastAsiaTheme="majorEastAsia" w:hAnsiTheme="majorHAnsi" w:cstheme="majorBidi"/>
      <w:b/>
      <w:bCs/>
      <w:kern w:val="2"/>
      <w:sz w:val="32"/>
      <w:szCs w:val="32"/>
    </w:rPr>
  </w:style>
  <w:style w:type="paragraph" w:styleId="af5">
    <w:name w:val="Revision"/>
    <w:hidden/>
    <w:uiPriority w:val="99"/>
    <w:semiHidden/>
    <w:rsid w:val="00EC6F4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1406</Words>
  <Characters>8020</Characters>
  <Application>Microsoft Office Word</Application>
  <DocSecurity>0</DocSecurity>
  <Lines>66</Lines>
  <Paragraphs>18</Paragraphs>
  <ScaleCrop>false</ScaleCrop>
  <Company>Microsoft</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张靖国</dc:creator>
  <cp:lastModifiedBy>翁亦君</cp:lastModifiedBy>
  <cp:revision>8</cp:revision>
  <dcterms:created xsi:type="dcterms:W3CDTF">2020-09-01T01:33:00Z</dcterms:created>
  <dcterms:modified xsi:type="dcterms:W3CDTF">2020-09-02T00:58:00Z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